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A10D5" w14:textId="77777777" w:rsidR="001F318F" w:rsidRPr="00612FAE" w:rsidRDefault="001F318F" w:rsidP="001F318F">
      <w:pPr>
        <w:rPr>
          <w:rFonts w:ascii="Kalinga" w:hAnsi="Kalinga" w:cs="Kalinga"/>
          <w:sz w:val="20"/>
          <w:szCs w:val="20"/>
          <w:lang w:val="es-ES_tradnl"/>
        </w:rPr>
      </w:pPr>
    </w:p>
    <w:p w14:paraId="46E4A960" w14:textId="3A4CD5DC" w:rsidR="001F318F" w:rsidRPr="00612FAE" w:rsidRDefault="001F318F" w:rsidP="001F318F">
      <w:pPr>
        <w:spacing w:line="360" w:lineRule="auto"/>
        <w:ind w:left="284" w:right="142"/>
        <w:jc w:val="both"/>
        <w:rPr>
          <w:rFonts w:ascii="Century Gothic" w:hAnsi="Century Gothic" w:cs="Calibri"/>
          <w:sz w:val="16"/>
          <w:szCs w:val="16"/>
        </w:rPr>
      </w:pPr>
      <w:r>
        <w:rPr>
          <w:noProof/>
        </w:rPr>
        <mc:AlternateContent>
          <mc:Choice Requires="wps">
            <w:drawing>
              <wp:anchor distT="0" distB="0" distL="114300" distR="114300" simplePos="0" relativeHeight="251659264" behindDoc="1" locked="0" layoutInCell="1" allowOverlap="1" wp14:anchorId="1C6AE370" wp14:editId="741A9180">
                <wp:simplePos x="0" y="0"/>
                <wp:positionH relativeFrom="column">
                  <wp:posOffset>1196340</wp:posOffset>
                </wp:positionH>
                <wp:positionV relativeFrom="paragraph">
                  <wp:posOffset>-94615</wp:posOffset>
                </wp:positionV>
                <wp:extent cx="3727450" cy="290830"/>
                <wp:effectExtent l="0" t="0" r="6350" b="0"/>
                <wp:wrapNone/>
                <wp:docPr id="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290830"/>
                        </a:xfrm>
                        <a:prstGeom prst="rect">
                          <a:avLst/>
                        </a:prstGeom>
                        <a:solidFill>
                          <a:srgbClr val="FFFFFF"/>
                        </a:solidFill>
                        <a:ln w="9525">
                          <a:solidFill>
                            <a:srgbClr val="0B40B5"/>
                          </a:solidFill>
                          <a:prstDash val="dashDot"/>
                          <a:miter lim="800000"/>
                          <a:headEnd/>
                          <a:tailEnd/>
                        </a:ln>
                      </wps:spPr>
                      <wps:txbx>
                        <w:txbxContent>
                          <w:p w14:paraId="02196BAD" w14:textId="4CDB79EF" w:rsidR="001F318F" w:rsidRPr="00677E2C" w:rsidRDefault="001F318F" w:rsidP="001F318F">
                            <w:pPr>
                              <w:jc w:val="center"/>
                              <w:rPr>
                                <w:rFonts w:ascii="Arial" w:hAnsi="Arial" w:cs="Arial"/>
                                <w:sz w:val="16"/>
                                <w:szCs w:val="16"/>
                              </w:rPr>
                            </w:pPr>
                            <w:r w:rsidRPr="00677E2C">
                              <w:rPr>
                                <w:rFonts w:ascii="Arial" w:hAnsi="Arial" w:cs="Arial"/>
                                <w:sz w:val="16"/>
                                <w:szCs w:val="16"/>
                              </w:rPr>
                              <w:t xml:space="preserve">PIE PAGINA </w:t>
                            </w:r>
                            <w:r>
                              <w:rPr>
                                <w:rFonts w:ascii="Arial" w:hAnsi="Arial" w:cs="Arial"/>
                                <w:sz w:val="16"/>
                                <w:szCs w:val="16"/>
                              </w:rPr>
                              <w:t xml:space="preserve">FORMULARIO CONTACTO </w:t>
                            </w:r>
                            <w:hyperlink r:id="rId8" w:history="1">
                              <w:r w:rsidRPr="007F1A1F">
                                <w:rPr>
                                  <w:rStyle w:val="Hipervnculo"/>
                                  <w:rFonts w:ascii="Arial" w:hAnsi="Arial" w:cs="Arial"/>
                                  <w:sz w:val="16"/>
                                  <w:szCs w:val="16"/>
                                </w:rPr>
                                <w:t>www.studyimage.es</w:t>
                              </w:r>
                            </w:hyperlink>
                            <w:r>
                              <w:rPr>
                                <w:rFonts w:ascii="Arial" w:hAnsi="Arial" w:cs="Arial"/>
                                <w:sz w:val="16"/>
                                <w:szCs w:val="16"/>
                              </w:rPr>
                              <w:t xml:space="preserve"> </w:t>
                            </w:r>
                          </w:p>
                          <w:p w14:paraId="24448018" w14:textId="77777777" w:rsidR="001F318F" w:rsidRPr="00132E96" w:rsidRDefault="001F318F" w:rsidP="001F318F">
                            <w:pPr>
                              <w:jc w:val="center"/>
                              <w:rPr>
                                <w:rFonts w:ascii="Arial" w:hAnsi="Arial" w:cs="Arial"/>
                              </w:rPr>
                            </w:pPr>
                            <w:r>
                              <w:rPr>
                                <w:rFonts w:ascii="Arial" w:hAnsi="Arial" w:cs="Arial"/>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6AE370" id="_x0000_t202" coordsize="21600,21600" o:spt="202" path="m,l,21600r21600,l21600,xe">
                <v:stroke joinstyle="miter"/>
                <v:path gradientshapeok="t" o:connecttype="rect"/>
              </v:shapetype>
              <v:shape id="Text Box 28" o:spid="_x0000_s1026" type="#_x0000_t202" style="position:absolute;left:0;text-align:left;margin-left:94.2pt;margin-top:-7.45pt;width:293.5pt;height:22.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" strokecolor="#0b40b5">
                <v:stroke dashstyle="dashDot"/>
                <v:textbox>
                  <w:txbxContent>
                    <w:p w14:paraId="02196BAD" w14:textId="4CDB79EF" w:rsidR="001F318F" w:rsidRPr="00677E2C" w:rsidRDefault="001F318F" w:rsidP="001F318F">
                      <w:pPr>
                        <w:jc w:val="center"/>
                        <w:rPr>
                          <w:rFonts w:ascii="Arial" w:hAnsi="Arial" w:cs="Arial"/>
                          <w:sz w:val="16"/>
                          <w:szCs w:val="16"/>
                        </w:rPr>
                      </w:pPr>
                      <w:r w:rsidRPr="00677E2C">
                        <w:rPr>
                          <w:rFonts w:ascii="Arial" w:hAnsi="Arial" w:cs="Arial"/>
                          <w:sz w:val="16"/>
                          <w:szCs w:val="16"/>
                        </w:rPr>
                        <w:t xml:space="preserve">PIE PAGINA </w:t>
                      </w:r>
                      <w:r>
                        <w:rPr>
                          <w:rFonts w:ascii="Arial" w:hAnsi="Arial" w:cs="Arial"/>
                          <w:sz w:val="16"/>
                          <w:szCs w:val="16"/>
                        </w:rPr>
                        <w:t xml:space="preserve">FORMULARIO CONTACTO </w:t>
                      </w:r>
                      <w:hyperlink r:id="rId9" w:history="1">
                        <w:r w:rsidRPr="007F1A1F">
                          <w:rPr>
                            <w:rStyle w:val="Hipervnculo"/>
                            <w:rFonts w:ascii="Arial" w:hAnsi="Arial" w:cs="Arial"/>
                            <w:sz w:val="16"/>
                            <w:szCs w:val="16"/>
                          </w:rPr>
                          <w:t>www.studyimage.es</w:t>
                        </w:r>
                      </w:hyperlink>
                      <w:r>
                        <w:rPr>
                          <w:rFonts w:ascii="Arial" w:hAnsi="Arial" w:cs="Arial"/>
                          <w:sz w:val="16"/>
                          <w:szCs w:val="16"/>
                        </w:rPr>
                        <w:t xml:space="preserve"> </w:t>
                      </w:r>
                    </w:p>
                    <w:p w14:paraId="24448018" w14:textId="77777777" w:rsidR="001F318F" w:rsidRPr="00132E96" w:rsidRDefault="001F318F" w:rsidP="001F318F">
                      <w:pPr>
                        <w:jc w:val="center"/>
                        <w:rPr>
                          <w:rFonts w:ascii="Arial" w:hAnsi="Arial" w:cs="Arial"/>
                        </w:rPr>
                      </w:pPr>
                      <w:r>
                        <w:rPr>
                          <w:rFonts w:ascii="Arial" w:hAnsi="Arial" w:cs="Arial"/>
                          <w:sz w:val="18"/>
                          <w:szCs w:val="18"/>
                        </w:rPr>
                        <w:t xml:space="preserve"> </w:t>
                      </w:r>
                    </w:p>
                  </w:txbxContent>
                </v:textbox>
              </v:shape>
            </w:pict>
          </mc:Fallback>
        </mc:AlternateContent>
      </w:r>
    </w:p>
    <w:p w14:paraId="4D42943A" w14:textId="1AE1A343" w:rsidR="001F318F" w:rsidRPr="00612FAE" w:rsidRDefault="001F318F" w:rsidP="001F318F">
      <w:pPr>
        <w:tabs>
          <w:tab w:val="left" w:pos="1560"/>
        </w:tabs>
        <w:spacing w:line="360" w:lineRule="auto"/>
        <w:ind w:left="284" w:right="142"/>
        <w:jc w:val="both"/>
        <w:rPr>
          <w:rFonts w:ascii="Century Gothic" w:hAnsi="Century Gothic" w:cs="Calibri"/>
          <w:sz w:val="16"/>
          <w:szCs w:val="16"/>
        </w:rPr>
      </w:pPr>
      <w:r>
        <w:rPr>
          <w:rFonts w:ascii="Century Gothic" w:hAnsi="Century Gothic" w:cs="Calibri"/>
          <w:sz w:val="16"/>
          <w:szCs w:val="16"/>
        </w:rPr>
        <w:tab/>
      </w:r>
    </w:p>
    <w:p w14:paraId="0E3D526F" w14:textId="77777777" w:rsidR="001F318F" w:rsidRPr="00612FAE" w:rsidRDefault="001F318F" w:rsidP="001F318F">
      <w:pPr>
        <w:tabs>
          <w:tab w:val="left" w:pos="1368"/>
        </w:tabs>
        <w:jc w:val="center"/>
        <w:rPr>
          <w:rFonts w:ascii="Kalinga" w:hAnsi="Kalinga" w:cs="Kalinga"/>
          <w:b/>
          <w:sz w:val="20"/>
          <w:szCs w:val="20"/>
          <w:u w:val="single"/>
        </w:rPr>
      </w:pPr>
      <w:r w:rsidRPr="00612FAE">
        <w:rPr>
          <w:rFonts w:ascii="Kalinga" w:hAnsi="Kalinga" w:cs="Kalinga"/>
          <w:b/>
          <w:sz w:val="20"/>
          <w:szCs w:val="20"/>
          <w:u w:val="single"/>
        </w:rPr>
        <w:t>Reglamento General de Protección de Datos (RGPD)</w:t>
      </w:r>
    </w:p>
    <w:p w14:paraId="61902C3D" w14:textId="77777777" w:rsidR="001F318F" w:rsidRPr="00612FAE" w:rsidRDefault="001F318F" w:rsidP="001F318F">
      <w:pPr>
        <w:spacing w:line="360" w:lineRule="auto"/>
        <w:ind w:left="284" w:right="142"/>
        <w:jc w:val="both"/>
        <w:rPr>
          <w:rFonts w:ascii="Century Gothic" w:hAnsi="Century Gothic" w:cs="Calibri"/>
          <w:sz w:val="20"/>
          <w:szCs w:val="20"/>
        </w:rPr>
      </w:pPr>
    </w:p>
    <w:p w14:paraId="72FDF7AC" w14:textId="77777777" w:rsidR="001F318F" w:rsidRPr="00612FAE" w:rsidRDefault="001F318F" w:rsidP="001F318F">
      <w:pPr>
        <w:spacing w:line="360" w:lineRule="auto"/>
        <w:ind w:left="284" w:right="142"/>
        <w:jc w:val="both"/>
        <w:rPr>
          <w:rFonts w:ascii="Century Gothic" w:hAnsi="Century Gothic"/>
          <w:i/>
          <w:sz w:val="16"/>
          <w:szCs w:val="18"/>
        </w:rPr>
      </w:pPr>
      <w:r w:rsidRPr="00612FAE">
        <w:rPr>
          <w:rFonts w:ascii="Century Gothic" w:hAnsi="Century Gothic" w:cs="Calibri"/>
          <w:sz w:val="20"/>
          <w:szCs w:val="20"/>
        </w:rPr>
        <w:t xml:space="preserve">En nombre de </w:t>
      </w:r>
      <w:r w:rsidRPr="00F274D2">
        <w:rPr>
          <w:rFonts w:ascii="Century Gothic" w:hAnsi="Century Gothic" w:cs="Calibri"/>
          <w:noProof/>
          <w:sz w:val="20"/>
          <w:szCs w:val="20"/>
        </w:rPr>
        <w:t>CF ESTUDI D´IMATGE GRANOLLERS, S.L.</w:t>
      </w:r>
      <w:r w:rsidRPr="00612FAE">
        <w:rPr>
          <w:rFonts w:ascii="Century Gothic" w:hAnsi="Century Gothic" w:cs="Calibri"/>
          <w:sz w:val="20"/>
          <w:szCs w:val="20"/>
        </w:rPr>
        <w:t xml:space="preserve">, propietaria del dominio web </w:t>
      </w:r>
      <w:r w:rsidRPr="00F274D2">
        <w:rPr>
          <w:rFonts w:ascii="Century Gothic" w:hAnsi="Century Gothic" w:cs="Arial"/>
          <w:i/>
          <w:noProof/>
          <w:color w:val="2B3BB3"/>
          <w:sz w:val="20"/>
          <w:szCs w:val="20"/>
          <w:u w:val="single"/>
        </w:rPr>
        <w:t>www.studyimage.es</w:t>
      </w:r>
      <w:r w:rsidRPr="00612FAE">
        <w:rPr>
          <w:rFonts w:ascii="Century Gothic" w:hAnsi="Century Gothic" w:cs="Arial"/>
          <w:i/>
          <w:sz w:val="20"/>
          <w:szCs w:val="20"/>
        </w:rPr>
        <w:t xml:space="preserve"> </w:t>
      </w:r>
      <w:r w:rsidRPr="00612FAE">
        <w:rPr>
          <w:rFonts w:ascii="Century Gothic" w:hAnsi="Century Gothic"/>
          <w:sz w:val="20"/>
          <w:szCs w:val="20"/>
        </w:rPr>
        <w:t xml:space="preserve">y en virtud de lo establecido en el Reglamento General de Protección de Datos (UE 1679/2016) </w:t>
      </w:r>
      <w:r w:rsidRPr="00612FAE">
        <w:rPr>
          <w:rFonts w:ascii="Century Gothic" w:hAnsi="Century Gothic" w:cs="Arial"/>
          <w:sz w:val="20"/>
          <w:szCs w:val="20"/>
        </w:rPr>
        <w:t>les informamos</w:t>
      </w:r>
      <w:r w:rsidRPr="00612FAE">
        <w:rPr>
          <w:rFonts w:ascii="Century Gothic" w:hAnsi="Century Gothic" w:cs="Arial"/>
          <w:i/>
          <w:sz w:val="20"/>
          <w:szCs w:val="20"/>
        </w:rPr>
        <w:t xml:space="preserve"> que </w:t>
      </w:r>
      <w:r w:rsidRPr="00612FAE">
        <w:rPr>
          <w:rFonts w:ascii="Century Gothic" w:hAnsi="Century Gothic" w:cs="Calibri"/>
          <w:sz w:val="20"/>
          <w:szCs w:val="20"/>
        </w:rPr>
        <w:t xml:space="preserve">tratamos los datos que nos facilita en el presente formulario con el fin de poder hacer efectiva su solicitud de información. Los datos proporcionados se conservarán mientras se realiza el procesamiento de su solicitud y se le da respuesta. Usted tiene derecho a obtener confirmación sobre si en </w:t>
      </w:r>
      <w:r w:rsidRPr="00F274D2">
        <w:rPr>
          <w:rFonts w:ascii="Century Gothic" w:hAnsi="Century Gothic" w:cs="Calibri"/>
          <w:noProof/>
          <w:sz w:val="20"/>
          <w:szCs w:val="20"/>
        </w:rPr>
        <w:t>CF ESTUDI D´IMATGE GRANOLLERS, S.L.</w:t>
      </w:r>
      <w:r w:rsidRPr="00612FAE">
        <w:rPr>
          <w:rFonts w:ascii="Century Gothic" w:hAnsi="Century Gothic" w:cs="Calibri"/>
          <w:sz w:val="20"/>
          <w:szCs w:val="20"/>
        </w:rPr>
        <w:t xml:space="preserve">  estamos tratando sus datos personales por tanto tiene derecho a acceder a sus datos personales, rectificar los inexactos o solicitar su supresión cuando ya no sean necesarios</w:t>
      </w:r>
      <w:r w:rsidRPr="00612FAE">
        <w:rPr>
          <w:rFonts w:cs="Calibri"/>
          <w:sz w:val="20"/>
          <w:szCs w:val="20"/>
        </w:rPr>
        <w:t>.</w:t>
      </w:r>
      <w:r w:rsidRPr="00612FAE">
        <w:rPr>
          <w:rFonts w:ascii="Century Gothic" w:hAnsi="Century Gothic"/>
          <w:i/>
          <w:sz w:val="16"/>
          <w:szCs w:val="18"/>
        </w:rPr>
        <w:t xml:space="preserve"> </w:t>
      </w:r>
    </w:p>
    <w:p w14:paraId="141387AF" w14:textId="77777777" w:rsidR="001F318F" w:rsidRPr="00612FAE" w:rsidRDefault="001F318F" w:rsidP="001F318F">
      <w:pPr>
        <w:spacing w:line="360" w:lineRule="auto"/>
        <w:ind w:left="284" w:right="142"/>
        <w:jc w:val="both"/>
        <w:rPr>
          <w:rFonts w:ascii="Century Gothic" w:hAnsi="Century Gothic"/>
          <w:sz w:val="18"/>
          <w:szCs w:val="18"/>
        </w:rPr>
      </w:pPr>
    </w:p>
    <w:p w14:paraId="4C490456" w14:textId="77777777" w:rsidR="001F318F" w:rsidRPr="00612FAE" w:rsidRDefault="001F318F" w:rsidP="001F318F">
      <w:pPr>
        <w:pStyle w:val="Textoindependiente"/>
        <w:ind w:left="600" w:right="600"/>
        <w:rPr>
          <w:rFonts w:ascii="Century Gothic" w:hAnsi="Century Gothic"/>
          <w:i/>
          <w:sz w:val="16"/>
          <w:szCs w:val="18"/>
        </w:rPr>
      </w:pPr>
    </w:p>
    <w:p w14:paraId="28384730" w14:textId="77777777" w:rsidR="001F318F" w:rsidRPr="00612FAE" w:rsidRDefault="001F318F" w:rsidP="001F318F">
      <w:pPr>
        <w:pStyle w:val="Textoindependiente"/>
        <w:ind w:left="600" w:right="600"/>
        <w:jc w:val="center"/>
        <w:rPr>
          <w:rFonts w:ascii="Century Gothic" w:hAnsi="Century Gothic"/>
          <w:i/>
          <w:sz w:val="16"/>
          <w:szCs w:val="18"/>
        </w:rPr>
      </w:pPr>
      <w:r w:rsidRPr="00612FAE">
        <w:rPr>
          <w:rFonts w:ascii="Century Gothic" w:hAnsi="Century Gothic"/>
          <w:i/>
          <w:sz w:val="16"/>
          <w:szCs w:val="18"/>
        </w:rPr>
        <w:object w:dxaOrig="4814" w:dyaOrig="2145" w14:anchorId="0CCF27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9.25pt;height:107.25pt" o:ole="">
            <v:imagedata r:id="rId10" o:title=""/>
          </v:shape>
          <o:OLEObject Type="Embed" ProgID="PBrush" ShapeID="_x0000_i1025" DrawAspect="Content" ObjectID="_1693041562" r:id="rId11"/>
        </w:object>
      </w:r>
    </w:p>
    <w:p w14:paraId="120FBE27" w14:textId="77777777" w:rsidR="001F318F" w:rsidRPr="00612FAE" w:rsidRDefault="001F318F" w:rsidP="001F318F">
      <w:pPr>
        <w:pStyle w:val="Textoindependiente"/>
        <w:ind w:left="600" w:right="600"/>
        <w:jc w:val="center"/>
        <w:rPr>
          <w:rFonts w:ascii="Century Gothic" w:hAnsi="Century Gothic"/>
          <w:i/>
          <w:sz w:val="16"/>
          <w:szCs w:val="18"/>
        </w:rPr>
      </w:pPr>
    </w:p>
    <w:p w14:paraId="00FE9D1D" w14:textId="77777777" w:rsidR="001F318F" w:rsidRPr="00612FAE" w:rsidRDefault="001F318F" w:rsidP="001F318F">
      <w:pPr>
        <w:pStyle w:val="Textoindependiente"/>
        <w:ind w:left="600" w:right="600"/>
        <w:jc w:val="center"/>
        <w:rPr>
          <w:rFonts w:ascii="Century Gothic" w:hAnsi="Century Gothic"/>
          <w:i/>
          <w:sz w:val="16"/>
          <w:szCs w:val="18"/>
        </w:rPr>
      </w:pPr>
    </w:p>
    <w:p w14:paraId="42DE04D4" w14:textId="77777777" w:rsidR="001F318F" w:rsidRPr="00612FAE" w:rsidRDefault="001F318F" w:rsidP="001F318F">
      <w:pPr>
        <w:pStyle w:val="Textoindependiente"/>
        <w:ind w:left="600" w:right="600"/>
        <w:jc w:val="center"/>
        <w:rPr>
          <w:rFonts w:ascii="Century Gothic" w:hAnsi="Century Gothic"/>
          <w:i/>
          <w:sz w:val="16"/>
          <w:szCs w:val="18"/>
        </w:rPr>
      </w:pPr>
    </w:p>
    <w:p w14:paraId="5A6C01B2" w14:textId="77777777" w:rsidR="001F318F" w:rsidRPr="00612FAE" w:rsidRDefault="001F318F" w:rsidP="001F318F">
      <w:pPr>
        <w:pStyle w:val="Textoindependiente"/>
        <w:ind w:left="600" w:right="600"/>
        <w:jc w:val="center"/>
        <w:rPr>
          <w:rFonts w:ascii="Century Gothic" w:hAnsi="Century Gothic"/>
          <w:i/>
          <w:sz w:val="16"/>
          <w:szCs w:val="18"/>
        </w:rPr>
      </w:pPr>
    </w:p>
    <w:p w14:paraId="7C89F64F" w14:textId="77777777" w:rsidR="001F318F" w:rsidRPr="00612FAE" w:rsidRDefault="001F318F" w:rsidP="001F318F">
      <w:pPr>
        <w:rPr>
          <w:rFonts w:ascii="Century Gothic" w:hAnsi="Century Gothic"/>
          <w:i/>
          <w:sz w:val="16"/>
          <w:szCs w:val="18"/>
        </w:rPr>
      </w:pPr>
    </w:p>
    <w:p w14:paraId="53BB1D13" w14:textId="77777777" w:rsidR="001F318F" w:rsidRPr="00612FAE" w:rsidRDefault="001F318F" w:rsidP="001F318F">
      <w:pPr>
        <w:rPr>
          <w:rFonts w:ascii="Century Gothic" w:hAnsi="Century Gothic"/>
          <w:i/>
          <w:sz w:val="16"/>
          <w:szCs w:val="18"/>
        </w:rPr>
      </w:pPr>
      <w:r w:rsidRPr="00612FAE">
        <w:rPr>
          <w:rFonts w:ascii="Century Gothic" w:hAnsi="Century Gothic"/>
          <w:i/>
          <w:sz w:val="16"/>
          <w:szCs w:val="18"/>
        </w:rPr>
        <w:br w:type="page"/>
      </w:r>
    </w:p>
    <w:p w14:paraId="4C573CCA" w14:textId="343628E6" w:rsidR="001F318F" w:rsidRPr="00612FAE" w:rsidRDefault="001F318F" w:rsidP="001F318F">
      <w:pPr>
        <w:pStyle w:val="Textoindependiente"/>
        <w:ind w:left="600" w:right="600"/>
        <w:jc w:val="left"/>
        <w:rPr>
          <w:rFonts w:ascii="Century Gothic" w:hAnsi="Century Gothic"/>
          <w:i/>
          <w:sz w:val="16"/>
          <w:szCs w:val="18"/>
        </w:rPr>
      </w:pPr>
      <w:r>
        <w:rPr>
          <w:noProof/>
        </w:rPr>
        <w:lastRenderedPageBreak/>
        <mc:AlternateContent>
          <mc:Choice Requires="wps">
            <w:drawing>
              <wp:anchor distT="0" distB="0" distL="114300" distR="114300" simplePos="0" relativeHeight="251660288" behindDoc="1" locked="0" layoutInCell="1" allowOverlap="1" wp14:anchorId="3822E08B" wp14:editId="522D7033">
                <wp:simplePos x="0" y="0"/>
                <wp:positionH relativeFrom="column">
                  <wp:posOffset>1893570</wp:posOffset>
                </wp:positionH>
                <wp:positionV relativeFrom="paragraph">
                  <wp:posOffset>-254635</wp:posOffset>
                </wp:positionV>
                <wp:extent cx="2332355" cy="290830"/>
                <wp:effectExtent l="0" t="0" r="0" b="0"/>
                <wp:wrapNone/>
                <wp:docPr id="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55" cy="290830"/>
                        </a:xfrm>
                        <a:prstGeom prst="rect">
                          <a:avLst/>
                        </a:prstGeom>
                        <a:solidFill>
                          <a:srgbClr val="FFFFFF"/>
                        </a:solidFill>
                        <a:ln w="9525">
                          <a:solidFill>
                            <a:srgbClr val="0B40B5"/>
                          </a:solidFill>
                          <a:prstDash val="dashDot"/>
                          <a:miter lim="800000"/>
                          <a:headEnd/>
                          <a:tailEnd/>
                        </a:ln>
                      </wps:spPr>
                      <wps:txbx>
                        <w:txbxContent>
                          <w:p w14:paraId="69DBA067" w14:textId="77777777" w:rsidR="001F318F" w:rsidRPr="00677E2C" w:rsidRDefault="001F318F" w:rsidP="001F318F">
                            <w:pPr>
                              <w:jc w:val="center"/>
                              <w:rPr>
                                <w:rFonts w:ascii="Arial" w:hAnsi="Arial" w:cs="Arial"/>
                                <w:sz w:val="16"/>
                                <w:szCs w:val="16"/>
                              </w:rPr>
                            </w:pPr>
                            <w:r>
                              <w:rPr>
                                <w:rFonts w:ascii="Arial" w:hAnsi="Arial" w:cs="Arial"/>
                                <w:sz w:val="16"/>
                                <w:szCs w:val="16"/>
                              </w:rPr>
                              <w:t>CONTENIDO AVISO LEGAL</w:t>
                            </w:r>
                          </w:p>
                          <w:p w14:paraId="29A586A1" w14:textId="77777777" w:rsidR="001F318F" w:rsidRPr="00132E96" w:rsidRDefault="001F318F" w:rsidP="001F318F">
                            <w:pPr>
                              <w:jc w:val="center"/>
                              <w:rPr>
                                <w:rFonts w:ascii="Arial" w:hAnsi="Arial" w:cs="Arial"/>
                              </w:rPr>
                            </w:pPr>
                            <w:r>
                              <w:rPr>
                                <w:rFonts w:ascii="Arial" w:hAnsi="Arial" w:cs="Arial"/>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22E08B" id="Text Box 29" o:spid="_x0000_s1027" type="#_x0000_t202" style="position:absolute;left:0;text-align:left;margin-left:149.1pt;margin-top:-20.05pt;width:183.65pt;height:22.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" strokecolor="#0b40b5">
                <v:stroke dashstyle="dashDot"/>
                <v:textbox>
                  <w:txbxContent>
                    <w:p w14:paraId="69DBA067" w14:textId="77777777" w:rsidR="001F318F" w:rsidRPr="00677E2C" w:rsidRDefault="001F318F" w:rsidP="001F318F">
                      <w:pPr>
                        <w:jc w:val="center"/>
                        <w:rPr>
                          <w:rFonts w:ascii="Arial" w:hAnsi="Arial" w:cs="Arial"/>
                          <w:sz w:val="16"/>
                          <w:szCs w:val="16"/>
                        </w:rPr>
                      </w:pPr>
                      <w:r>
                        <w:rPr>
                          <w:rFonts w:ascii="Arial" w:hAnsi="Arial" w:cs="Arial"/>
                          <w:sz w:val="16"/>
                          <w:szCs w:val="16"/>
                        </w:rPr>
                        <w:t>CONTENIDO AVISO LEGAL</w:t>
                      </w:r>
                    </w:p>
                    <w:p w14:paraId="29A586A1" w14:textId="77777777" w:rsidR="001F318F" w:rsidRPr="00132E96" w:rsidRDefault="001F318F" w:rsidP="001F318F">
                      <w:pPr>
                        <w:jc w:val="center"/>
                        <w:rPr>
                          <w:rFonts w:ascii="Arial" w:hAnsi="Arial" w:cs="Arial"/>
                        </w:rPr>
                      </w:pPr>
                      <w:r>
                        <w:rPr>
                          <w:rFonts w:ascii="Arial" w:hAnsi="Arial" w:cs="Arial"/>
                          <w:sz w:val="18"/>
                          <w:szCs w:val="18"/>
                        </w:rPr>
                        <w:t xml:space="preserve"> </w:t>
                      </w:r>
                    </w:p>
                  </w:txbxContent>
                </v:textbox>
              </v:shape>
            </w:pict>
          </mc:Fallback>
        </mc:AlternateContent>
      </w:r>
    </w:p>
    <w:p w14:paraId="49C3F7E2" w14:textId="77777777" w:rsidR="001F318F" w:rsidRPr="00612FAE" w:rsidRDefault="001F318F" w:rsidP="001F318F">
      <w:pPr>
        <w:pStyle w:val="Textoindependiente"/>
        <w:tabs>
          <w:tab w:val="clear" w:pos="576"/>
          <w:tab w:val="clear" w:pos="8640"/>
          <w:tab w:val="clear" w:pos="9360"/>
          <w:tab w:val="left" w:pos="9781"/>
        </w:tabs>
        <w:jc w:val="center"/>
        <w:rPr>
          <w:rFonts w:ascii="Century Gothic" w:hAnsi="Century Gothic"/>
          <w:b/>
          <w:bCs/>
          <w:sz w:val="18"/>
          <w:szCs w:val="18"/>
          <w:u w:val="single"/>
        </w:rPr>
      </w:pPr>
    </w:p>
    <w:p w14:paraId="7E098585" w14:textId="77777777" w:rsidR="001F318F" w:rsidRPr="00612FAE" w:rsidRDefault="001F318F" w:rsidP="001F318F">
      <w:pPr>
        <w:pStyle w:val="Textoindependiente"/>
        <w:tabs>
          <w:tab w:val="clear" w:pos="576"/>
          <w:tab w:val="clear" w:pos="8640"/>
          <w:tab w:val="clear" w:pos="9360"/>
          <w:tab w:val="left" w:pos="9781"/>
        </w:tabs>
        <w:jc w:val="center"/>
        <w:rPr>
          <w:rFonts w:ascii="Century Gothic" w:hAnsi="Century Gothic"/>
          <w:b/>
          <w:bCs/>
          <w:sz w:val="18"/>
          <w:szCs w:val="18"/>
          <w:u w:val="single"/>
        </w:rPr>
      </w:pPr>
      <w:r w:rsidRPr="00612FAE">
        <w:rPr>
          <w:rFonts w:ascii="Century Gothic" w:hAnsi="Century Gothic"/>
          <w:b/>
          <w:bCs/>
          <w:sz w:val="18"/>
          <w:szCs w:val="18"/>
          <w:u w:val="single"/>
        </w:rPr>
        <w:t>AVISO LEGAL</w:t>
      </w:r>
    </w:p>
    <w:p w14:paraId="4E543926" w14:textId="77777777" w:rsidR="001F318F" w:rsidRPr="00612FAE" w:rsidRDefault="001F318F" w:rsidP="001F318F">
      <w:pPr>
        <w:tabs>
          <w:tab w:val="left" w:pos="0"/>
          <w:tab w:val="left" w:pos="9781"/>
        </w:tabs>
        <w:ind w:left="142"/>
        <w:jc w:val="both"/>
        <w:rPr>
          <w:rFonts w:ascii="Century Gothic" w:hAnsi="Century Gothic"/>
          <w:sz w:val="16"/>
          <w:szCs w:val="16"/>
        </w:rPr>
      </w:pPr>
      <w:r w:rsidRPr="00612FAE">
        <w:rPr>
          <w:rFonts w:ascii="Century Gothic" w:hAnsi="Century Gothic"/>
          <w:sz w:val="16"/>
          <w:szCs w:val="16"/>
        </w:rPr>
        <w:t xml:space="preserve">El propósito de este Aviso Legal, es informar a los usuarios de </w:t>
      </w:r>
      <w:r w:rsidRPr="00F274D2">
        <w:rPr>
          <w:rFonts w:ascii="Century Gothic" w:hAnsi="Century Gothic"/>
          <w:noProof/>
          <w:color w:val="2B3BB3"/>
          <w:sz w:val="16"/>
          <w:szCs w:val="16"/>
          <w:u w:val="single"/>
        </w:rPr>
        <w:t>www.studyimage.es</w:t>
      </w:r>
      <w:r w:rsidRPr="00612FAE">
        <w:rPr>
          <w:rFonts w:ascii="Century Gothic" w:hAnsi="Century Gothic"/>
          <w:sz w:val="16"/>
          <w:szCs w:val="16"/>
        </w:rPr>
        <w:t xml:space="preserve">, domiciliada en, </w:t>
      </w:r>
      <w:r w:rsidRPr="00F274D2">
        <w:rPr>
          <w:rFonts w:ascii="Century Gothic" w:hAnsi="Century Gothic"/>
          <w:noProof/>
          <w:sz w:val="16"/>
          <w:szCs w:val="16"/>
        </w:rPr>
        <w:t>C/ Àngel Guimerà, 10</w:t>
      </w:r>
      <w:r w:rsidRPr="00612FAE">
        <w:rPr>
          <w:rFonts w:ascii="Century Gothic" w:hAnsi="Century Gothic"/>
          <w:sz w:val="16"/>
          <w:szCs w:val="16"/>
        </w:rPr>
        <w:t xml:space="preserve">  cuya razón social del Responsable del tratamiento es </w:t>
      </w:r>
      <w:r w:rsidRPr="00F274D2">
        <w:rPr>
          <w:rFonts w:ascii="Century Gothic" w:hAnsi="Century Gothic" w:cs="Calibri"/>
          <w:noProof/>
          <w:sz w:val="16"/>
          <w:szCs w:val="16"/>
        </w:rPr>
        <w:t>CF ESTUDI D´IMATGE GRANOLLERS, S.L.</w:t>
      </w:r>
      <w:r w:rsidRPr="00612FAE">
        <w:rPr>
          <w:rFonts w:ascii="Century Gothic" w:hAnsi="Century Gothic" w:cs="Calibri"/>
          <w:sz w:val="16"/>
          <w:szCs w:val="16"/>
        </w:rPr>
        <w:t xml:space="preserve"> , </w:t>
      </w:r>
      <w:r w:rsidRPr="00612FAE">
        <w:rPr>
          <w:rFonts w:ascii="Century Gothic" w:hAnsi="Century Gothic"/>
          <w:sz w:val="16"/>
          <w:szCs w:val="16"/>
        </w:rPr>
        <w:t xml:space="preserve">de cuál es su </w:t>
      </w:r>
      <w:r w:rsidRPr="00612FAE">
        <w:rPr>
          <w:rFonts w:ascii="Century Gothic" w:hAnsi="Century Gothic"/>
          <w:b/>
          <w:sz w:val="16"/>
          <w:szCs w:val="16"/>
        </w:rPr>
        <w:t>política de protección de la privacidad y confidencialidad de los datos de carácter personal</w:t>
      </w:r>
      <w:r w:rsidRPr="00612FAE">
        <w:rPr>
          <w:rFonts w:ascii="Century Gothic" w:hAnsi="Century Gothic"/>
          <w:sz w:val="16"/>
          <w:szCs w:val="16"/>
        </w:rPr>
        <w:t xml:space="preserve"> según el Reglamento General de Protección de Datos (RGPD) que sus usuarios facilitan de forma libre y voluntaria.</w:t>
      </w:r>
    </w:p>
    <w:p w14:paraId="10214E22" w14:textId="77777777" w:rsidR="001F318F" w:rsidRPr="00612FAE" w:rsidRDefault="001F318F" w:rsidP="001F318F">
      <w:pPr>
        <w:tabs>
          <w:tab w:val="left" w:pos="0"/>
          <w:tab w:val="left" w:pos="9781"/>
        </w:tabs>
        <w:ind w:left="142"/>
        <w:jc w:val="both"/>
        <w:rPr>
          <w:rFonts w:ascii="Century Gothic" w:hAnsi="Century Gothic" w:cs="Arial"/>
          <w:sz w:val="16"/>
          <w:szCs w:val="16"/>
        </w:rPr>
      </w:pPr>
      <w:r w:rsidRPr="00F274D2">
        <w:rPr>
          <w:rFonts w:ascii="Century Gothic" w:hAnsi="Century Gothic" w:cs="Calibri"/>
          <w:noProof/>
          <w:sz w:val="16"/>
          <w:szCs w:val="16"/>
        </w:rPr>
        <w:t>CF ESTUDI D´IMATGE GRANOLLERS, S.L.</w:t>
      </w:r>
      <w:r w:rsidRPr="00612FAE">
        <w:rPr>
          <w:rFonts w:ascii="Century Gothic" w:hAnsi="Century Gothic" w:cs="Calibri"/>
          <w:sz w:val="16"/>
          <w:szCs w:val="16"/>
        </w:rPr>
        <w:t xml:space="preserve">  </w:t>
      </w:r>
      <w:r w:rsidRPr="00612FAE">
        <w:rPr>
          <w:rFonts w:ascii="Century Gothic" w:hAnsi="Century Gothic" w:cs="Arial"/>
          <w:sz w:val="16"/>
          <w:szCs w:val="16"/>
        </w:rPr>
        <w:t>pone en su conocimiento que dispone de sus datos de carácter personal especificados en el correspondiente registro de actividades del tratamiento de la empresa denominado Gestión de Usuarios Web.</w:t>
      </w:r>
    </w:p>
    <w:p w14:paraId="68BF3455" w14:textId="77777777" w:rsidR="001F318F" w:rsidRPr="00612FAE" w:rsidRDefault="001F318F" w:rsidP="001F318F">
      <w:pPr>
        <w:tabs>
          <w:tab w:val="left" w:pos="0"/>
          <w:tab w:val="left" w:pos="9781"/>
        </w:tabs>
        <w:ind w:left="142"/>
        <w:jc w:val="both"/>
        <w:rPr>
          <w:rFonts w:ascii="Century Gothic" w:hAnsi="Century Gothic" w:cs="Arial"/>
          <w:sz w:val="16"/>
          <w:szCs w:val="16"/>
        </w:rPr>
      </w:pPr>
      <w:r w:rsidRPr="00612FAE">
        <w:rPr>
          <w:rFonts w:ascii="Century Gothic" w:hAnsi="Century Gothic" w:cs="Arial"/>
          <w:sz w:val="16"/>
          <w:szCs w:val="16"/>
        </w:rPr>
        <w:t>La base legal para el tratamiento de sus datos es el consentimiento obtenido del propio titular del tratamiento en el momento de cumplimentar nuestro formulario on-line y aceptar de forma expresa el mismo.</w:t>
      </w:r>
    </w:p>
    <w:p w14:paraId="0A4793BF" w14:textId="77777777" w:rsidR="001F318F" w:rsidRPr="00612FAE" w:rsidRDefault="001F318F" w:rsidP="001F318F">
      <w:pPr>
        <w:pStyle w:val="Textodebloque"/>
        <w:pBdr>
          <w:top w:val="none" w:sz="0" w:space="0" w:color="auto"/>
          <w:left w:val="none" w:sz="0" w:space="0" w:color="auto"/>
          <w:bottom w:val="none" w:sz="0" w:space="0" w:color="auto"/>
          <w:right w:val="none" w:sz="0" w:space="0" w:color="auto"/>
        </w:pBdr>
        <w:tabs>
          <w:tab w:val="left" w:pos="0"/>
          <w:tab w:val="left" w:pos="9781"/>
        </w:tabs>
        <w:ind w:left="142" w:right="0"/>
        <w:rPr>
          <w:rFonts w:ascii="Century Gothic" w:hAnsi="Century Gothic" w:cs="Arial"/>
          <w:sz w:val="16"/>
          <w:szCs w:val="16"/>
        </w:rPr>
      </w:pPr>
      <w:r w:rsidRPr="00612FAE">
        <w:rPr>
          <w:rFonts w:ascii="Century Gothic" w:hAnsi="Century Gothic" w:cs="Arial"/>
          <w:sz w:val="16"/>
          <w:szCs w:val="16"/>
        </w:rPr>
        <w:t xml:space="preserve">La finalidad de la creación, existencia y mantenimiento es el tratamiento de los datos con los exclusivos fines de </w:t>
      </w:r>
      <w:r w:rsidRPr="00612FAE">
        <w:rPr>
          <w:rFonts w:ascii="Century Gothic" w:hAnsi="Century Gothic" w:cs="Calibri"/>
          <w:sz w:val="16"/>
          <w:szCs w:val="16"/>
        </w:rPr>
        <w:t>de poder hacer efectiva la solicitud de información y/o envío de newsletters que realiza a través de esta vía.</w:t>
      </w:r>
    </w:p>
    <w:p w14:paraId="76FBCB51" w14:textId="77777777" w:rsidR="001F318F" w:rsidRPr="00612FAE" w:rsidRDefault="001F318F" w:rsidP="001F318F">
      <w:pPr>
        <w:tabs>
          <w:tab w:val="left" w:pos="0"/>
          <w:tab w:val="left" w:pos="9781"/>
        </w:tabs>
        <w:ind w:left="142"/>
        <w:jc w:val="both"/>
        <w:rPr>
          <w:rFonts w:ascii="Century Gothic" w:hAnsi="Century Gothic" w:cs="Arial"/>
          <w:sz w:val="16"/>
          <w:szCs w:val="16"/>
        </w:rPr>
      </w:pPr>
      <w:r w:rsidRPr="00612FAE">
        <w:rPr>
          <w:rFonts w:ascii="Century Gothic" w:hAnsi="Century Gothic" w:cs="Arial"/>
          <w:sz w:val="16"/>
          <w:szCs w:val="16"/>
        </w:rPr>
        <w:t xml:space="preserve">Los destinatarios de la información son todos los departamentos, compartimentos, locales y entes asociados en los que se organiza </w:t>
      </w:r>
      <w:r w:rsidRPr="00F274D2">
        <w:rPr>
          <w:rFonts w:ascii="Century Gothic" w:hAnsi="Century Gothic" w:cs="Calibri"/>
          <w:noProof/>
          <w:sz w:val="16"/>
          <w:szCs w:val="16"/>
        </w:rPr>
        <w:t>CF ESTUDI D´IMATGE GRANOLLERS, S.L.</w:t>
      </w:r>
      <w:r w:rsidRPr="00612FAE">
        <w:rPr>
          <w:rFonts w:ascii="Century Gothic" w:hAnsi="Century Gothic" w:cs="Calibri"/>
          <w:sz w:val="16"/>
          <w:szCs w:val="16"/>
        </w:rPr>
        <w:t xml:space="preserve">  </w:t>
      </w:r>
      <w:r w:rsidRPr="00612FAE">
        <w:rPr>
          <w:rFonts w:ascii="Century Gothic" w:hAnsi="Century Gothic" w:cs="Arial"/>
          <w:sz w:val="16"/>
          <w:szCs w:val="16"/>
        </w:rPr>
        <w:t>y no serán cedidos a ningún tercero salvo en los casos que exista una obligación legal.</w:t>
      </w:r>
    </w:p>
    <w:p w14:paraId="34B3E6D3" w14:textId="77777777" w:rsidR="001F318F" w:rsidRPr="00612FAE" w:rsidRDefault="001F318F" w:rsidP="001F318F">
      <w:pPr>
        <w:pStyle w:val="Textoindependiente"/>
        <w:tabs>
          <w:tab w:val="clear" w:pos="576"/>
          <w:tab w:val="clear" w:pos="8640"/>
          <w:tab w:val="clear" w:pos="9360"/>
          <w:tab w:val="left" w:pos="9781"/>
        </w:tabs>
        <w:ind w:left="142"/>
        <w:rPr>
          <w:rFonts w:ascii="Century Gothic" w:hAnsi="Century Gothic"/>
          <w:sz w:val="16"/>
          <w:szCs w:val="16"/>
          <w:lang w:val="es-ES"/>
        </w:rPr>
      </w:pPr>
      <w:r w:rsidRPr="00612FAE">
        <w:rPr>
          <w:rFonts w:ascii="Century Gothic" w:hAnsi="Century Gothic"/>
          <w:sz w:val="16"/>
          <w:szCs w:val="16"/>
        </w:rPr>
        <w:t xml:space="preserve">En todo caso, usted tiene derecho </w:t>
      </w:r>
      <w:r w:rsidRPr="00612FAE">
        <w:rPr>
          <w:rFonts w:ascii="Century Gothic" w:hAnsi="Century Gothic" w:cs="Calibri"/>
          <w:sz w:val="16"/>
          <w:szCs w:val="16"/>
        </w:rPr>
        <w:t xml:space="preserve">a obtener confirmación sobre si en </w:t>
      </w:r>
      <w:r w:rsidRPr="00F274D2">
        <w:rPr>
          <w:rFonts w:ascii="Century Gothic" w:hAnsi="Century Gothic" w:cs="Calibri"/>
          <w:noProof/>
          <w:sz w:val="16"/>
          <w:szCs w:val="16"/>
        </w:rPr>
        <w:t>CF ESTUDI D´IMATGE GRANOLLERS, S.L.</w:t>
      </w:r>
      <w:r w:rsidRPr="00612FAE">
        <w:rPr>
          <w:rFonts w:ascii="Century Gothic" w:hAnsi="Century Gothic"/>
          <w:sz w:val="16"/>
          <w:szCs w:val="16"/>
        </w:rPr>
        <w:t xml:space="preserve"> </w:t>
      </w:r>
      <w:r w:rsidRPr="00612FAE">
        <w:rPr>
          <w:rFonts w:ascii="Century Gothic" w:hAnsi="Century Gothic" w:cs="Calibri"/>
          <w:sz w:val="16"/>
          <w:szCs w:val="16"/>
        </w:rPr>
        <w:t xml:space="preserve"> estamos tratando sus datos personales por tanto tiene derecho a acceder a sus datos personales, rectificar los datos inexactos o solicitar su supresión cuando los datos ya no sean necesarios.</w:t>
      </w:r>
    </w:p>
    <w:p w14:paraId="74AB04FD" w14:textId="77777777" w:rsidR="001F318F" w:rsidRPr="00612FAE" w:rsidRDefault="001F318F" w:rsidP="001F318F">
      <w:pPr>
        <w:pStyle w:val="Textoindependiente"/>
        <w:tabs>
          <w:tab w:val="clear" w:pos="576"/>
          <w:tab w:val="clear" w:pos="8640"/>
          <w:tab w:val="clear" w:pos="9360"/>
          <w:tab w:val="left" w:pos="9781"/>
        </w:tabs>
        <w:ind w:left="142" w:firstLine="708"/>
        <w:rPr>
          <w:rFonts w:ascii="Century Gothic" w:hAnsi="Century Gothic"/>
          <w:sz w:val="16"/>
          <w:szCs w:val="16"/>
        </w:rPr>
      </w:pPr>
      <w:r w:rsidRPr="00612FAE">
        <w:rPr>
          <w:rFonts w:ascii="Century Gothic" w:hAnsi="Century Gothic"/>
          <w:sz w:val="16"/>
          <w:szCs w:val="16"/>
        </w:rPr>
        <w:t>Todos los campos del formulario on-line son de obligada cumplimentación para poder hacer efectiva su solicitud de información.</w:t>
      </w:r>
    </w:p>
    <w:p w14:paraId="5FEB6408" w14:textId="77777777" w:rsidR="001F318F" w:rsidRPr="00612FAE" w:rsidRDefault="001F318F" w:rsidP="001F318F">
      <w:pPr>
        <w:tabs>
          <w:tab w:val="left" w:pos="0"/>
          <w:tab w:val="left" w:pos="9781"/>
        </w:tabs>
        <w:ind w:left="142" w:firstLine="284"/>
        <w:jc w:val="both"/>
        <w:rPr>
          <w:rFonts w:ascii="Century Gothic" w:hAnsi="Century Gothic" w:cs="Arial"/>
          <w:sz w:val="16"/>
          <w:szCs w:val="16"/>
        </w:rPr>
      </w:pPr>
      <w:r w:rsidRPr="00612FAE">
        <w:rPr>
          <w:rFonts w:ascii="Century Gothic" w:hAnsi="Century Gothic" w:cs="Arial"/>
          <w:sz w:val="16"/>
          <w:szCs w:val="16"/>
        </w:rPr>
        <w:t xml:space="preserve">La Web </w:t>
      </w:r>
      <w:r w:rsidRPr="00F274D2">
        <w:rPr>
          <w:rFonts w:ascii="Century Gothic" w:hAnsi="Century Gothic" w:cs="Arial"/>
          <w:noProof/>
          <w:color w:val="2B3BB3"/>
          <w:sz w:val="16"/>
          <w:szCs w:val="16"/>
          <w:u w:val="single"/>
        </w:rPr>
        <w:t>www.studyimage.es</w:t>
      </w:r>
      <w:r w:rsidRPr="00612FAE">
        <w:rPr>
          <w:rFonts w:ascii="Century Gothic" w:hAnsi="Century Gothic" w:cs="Arial"/>
          <w:sz w:val="16"/>
          <w:szCs w:val="16"/>
        </w:rPr>
        <w:t xml:space="preserve"> ha adoptado las medidas de índole técnica y organizativas necesarias, según el nivel de seguridad de protección de datos que le corresponde legalmente, para garantizar la seguridad del tratamiento de datos de carácter personal que constituyen su fichero automatizado. Sin embargo, el usuario debe ser consciente de que en la actualidad las medidas de seguridad en Internet no son inexpugnables y por lo tanto no se está a salvo de posibles intromisiones ilegales e indebidas, que no serían responsabilidad de </w:t>
      </w:r>
      <w:r w:rsidRPr="00F274D2">
        <w:rPr>
          <w:rFonts w:ascii="Century Gothic" w:hAnsi="Century Gothic" w:cs="Calibri"/>
          <w:noProof/>
          <w:sz w:val="16"/>
          <w:szCs w:val="16"/>
        </w:rPr>
        <w:t>CF ESTUDI D´IMATGE GRANOLLERS, S.L.</w:t>
      </w:r>
      <w:r w:rsidRPr="00612FAE">
        <w:rPr>
          <w:rFonts w:ascii="Century Gothic" w:hAnsi="Century Gothic" w:cs="Calibri"/>
          <w:sz w:val="16"/>
          <w:szCs w:val="16"/>
        </w:rPr>
        <w:t xml:space="preserve"> , </w:t>
      </w:r>
      <w:r w:rsidRPr="00612FAE">
        <w:rPr>
          <w:rFonts w:ascii="Century Gothic" w:hAnsi="Century Gothic" w:cs="Arial"/>
          <w:sz w:val="16"/>
          <w:szCs w:val="16"/>
        </w:rPr>
        <w:t>ya que ella ha actuado con la diligencia debida para proteger los datos conforme determina la ley.</w:t>
      </w:r>
    </w:p>
    <w:p w14:paraId="64696623" w14:textId="77777777" w:rsidR="001F318F" w:rsidRPr="00612FAE" w:rsidRDefault="001F318F" w:rsidP="001F318F">
      <w:pPr>
        <w:tabs>
          <w:tab w:val="left" w:pos="0"/>
          <w:tab w:val="left" w:pos="9781"/>
        </w:tabs>
        <w:ind w:left="142" w:firstLine="284"/>
        <w:jc w:val="both"/>
        <w:rPr>
          <w:rFonts w:ascii="Century Gothic" w:eastAsia="MS Mincho" w:hAnsi="Century Gothic" w:cs="Arial"/>
          <w:sz w:val="16"/>
          <w:szCs w:val="16"/>
        </w:rPr>
      </w:pPr>
      <w:r w:rsidRPr="00612FAE">
        <w:rPr>
          <w:rFonts w:ascii="Century Gothic" w:eastAsia="MS Mincho" w:hAnsi="Century Gothic" w:cs="Arial"/>
          <w:sz w:val="16"/>
          <w:szCs w:val="16"/>
        </w:rPr>
        <w:t xml:space="preserve">La política de cookies de la Web </w:t>
      </w:r>
      <w:r w:rsidRPr="00F274D2">
        <w:rPr>
          <w:rFonts w:ascii="Century Gothic" w:hAnsi="Century Gothic" w:cs="Arial"/>
          <w:noProof/>
          <w:color w:val="2B3BB3"/>
          <w:sz w:val="16"/>
          <w:szCs w:val="16"/>
          <w:u w:val="single"/>
        </w:rPr>
        <w:t>www.studyimage.es</w:t>
      </w:r>
      <w:r w:rsidRPr="00612FAE">
        <w:rPr>
          <w:rFonts w:ascii="Century Gothic" w:hAnsi="Century Gothic" w:cs="Arial"/>
          <w:sz w:val="16"/>
          <w:szCs w:val="16"/>
        </w:rPr>
        <w:t xml:space="preserve"> se encuentra determinada en el apartado correspondiente. </w:t>
      </w:r>
    </w:p>
    <w:p w14:paraId="3A8047BF" w14:textId="77777777" w:rsidR="001F318F" w:rsidRPr="00612FAE" w:rsidRDefault="001F318F" w:rsidP="001F318F">
      <w:pPr>
        <w:tabs>
          <w:tab w:val="left" w:pos="0"/>
          <w:tab w:val="left" w:pos="9781"/>
        </w:tabs>
        <w:ind w:left="142" w:firstLine="251"/>
        <w:jc w:val="both"/>
        <w:rPr>
          <w:rFonts w:ascii="Century Gothic" w:hAnsi="Century Gothic" w:cs="Arial"/>
          <w:sz w:val="16"/>
          <w:szCs w:val="16"/>
        </w:rPr>
      </w:pPr>
      <w:r w:rsidRPr="00612FAE">
        <w:rPr>
          <w:rFonts w:ascii="Century Gothic" w:hAnsi="Century Gothic" w:cs="Arial"/>
          <w:sz w:val="16"/>
          <w:szCs w:val="16"/>
        </w:rPr>
        <w:t xml:space="preserve">La Web </w:t>
      </w:r>
      <w:r w:rsidRPr="00F274D2">
        <w:rPr>
          <w:rFonts w:ascii="Century Gothic" w:hAnsi="Century Gothic" w:cs="Arial"/>
          <w:noProof/>
          <w:color w:val="2B3BB3"/>
          <w:sz w:val="16"/>
          <w:szCs w:val="16"/>
          <w:u w:val="single"/>
        </w:rPr>
        <w:t>www.studyimage.es</w:t>
      </w:r>
      <w:r w:rsidRPr="00612FAE">
        <w:rPr>
          <w:rFonts w:ascii="Century Gothic" w:hAnsi="Century Gothic" w:cs="Arial"/>
          <w:sz w:val="16"/>
          <w:szCs w:val="16"/>
        </w:rPr>
        <w:t xml:space="preserve"> hará todo lo posible porque sus datos estén siempre actualizados. No obstante, la responsabilidad acerca de la calidad de los datos depende del titular de ellos, de ahí que si existe alguna modificación de los datos el usuario de la web los comunicará al Responsable del Fichero, declinando esta toda responsabilidad en caso de que omita su obligación de notificar los cambios.</w:t>
      </w:r>
    </w:p>
    <w:p w14:paraId="664D4DF7" w14:textId="77777777" w:rsidR="001F318F" w:rsidRPr="00612FAE" w:rsidRDefault="001F318F" w:rsidP="001F318F">
      <w:pPr>
        <w:pStyle w:val="Textodebloque"/>
        <w:pBdr>
          <w:top w:val="none" w:sz="0" w:space="0" w:color="auto"/>
          <w:left w:val="none" w:sz="0" w:space="0" w:color="auto"/>
          <w:bottom w:val="none" w:sz="0" w:space="0" w:color="auto"/>
          <w:right w:val="none" w:sz="0" w:space="0" w:color="auto"/>
        </w:pBdr>
        <w:tabs>
          <w:tab w:val="left" w:pos="0"/>
          <w:tab w:val="left" w:pos="9781"/>
        </w:tabs>
        <w:ind w:left="142" w:right="0" w:firstLine="251"/>
        <w:rPr>
          <w:rFonts w:ascii="Kalinga" w:hAnsi="Kalinga" w:cs="Kalinga"/>
          <w:sz w:val="16"/>
          <w:szCs w:val="16"/>
          <w:lang w:val="es-ES_tradnl"/>
        </w:rPr>
      </w:pPr>
      <w:r w:rsidRPr="00612FAE">
        <w:rPr>
          <w:rFonts w:ascii="Century Gothic" w:hAnsi="Century Gothic" w:cs="Arial"/>
          <w:sz w:val="16"/>
          <w:szCs w:val="16"/>
        </w:rPr>
        <w:t>La prestación del servicio de esta Web y las presentes condiciones de Uso del Sitio Web se rigen por la Ley Española. Para cualquier discrepancia en la ejecución, interpretación, cumplimiento de estas condiciones, las partes se someten a los Juzgados y Tribunales competentes.</w:t>
      </w:r>
    </w:p>
    <w:p w14:paraId="3EB4E5EE" w14:textId="77777777" w:rsidR="001F318F" w:rsidRPr="00612FAE" w:rsidRDefault="001F318F" w:rsidP="001F318F">
      <w:pPr>
        <w:pStyle w:val="Textoindependiente"/>
        <w:ind w:left="600" w:right="600"/>
        <w:jc w:val="center"/>
        <w:rPr>
          <w:rFonts w:ascii="Century Gothic" w:hAnsi="Century Gothic"/>
          <w:i/>
          <w:sz w:val="16"/>
          <w:szCs w:val="18"/>
        </w:rPr>
      </w:pPr>
    </w:p>
    <w:p w14:paraId="3CE5B633" w14:textId="77777777" w:rsidR="001F318F" w:rsidRPr="00612FAE" w:rsidRDefault="001F318F" w:rsidP="001F318F">
      <w:pPr>
        <w:tabs>
          <w:tab w:val="left" w:pos="1368"/>
        </w:tabs>
        <w:rPr>
          <w:rFonts w:ascii="Kalinga" w:hAnsi="Kalinga" w:cs="Kalinga"/>
          <w:sz w:val="20"/>
          <w:szCs w:val="20"/>
          <w:lang w:val="es-ES_tradnl"/>
        </w:rPr>
      </w:pPr>
    </w:p>
    <w:p w14:paraId="7BECEC83" w14:textId="77777777" w:rsidR="00E867C5" w:rsidRPr="005F55B0" w:rsidRDefault="00E867C5" w:rsidP="005F55B0">
      <w:pPr>
        <w:rPr>
          <w:szCs w:val="20"/>
        </w:rPr>
      </w:pPr>
    </w:p>
    <w:sectPr w:rsidR="00E867C5" w:rsidRPr="005F55B0" w:rsidSect="00581369">
      <w:headerReference w:type="default" r:id="rId12"/>
      <w:footerReference w:type="even" r:id="rId13"/>
      <w:headerReference w:type="first" r:id="rId14"/>
      <w:type w:val="continuous"/>
      <w:pgSz w:w="11907" w:h="16840" w:code="9"/>
      <w:pgMar w:top="2665" w:right="1134" w:bottom="567" w:left="1134"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5511E" w14:textId="77777777" w:rsidR="00AB2C73" w:rsidRDefault="00AB2C73">
      <w:r>
        <w:separator/>
      </w:r>
    </w:p>
  </w:endnote>
  <w:endnote w:type="continuationSeparator" w:id="0">
    <w:p w14:paraId="58468489" w14:textId="77777777" w:rsidR="00AB2C73" w:rsidRDefault="00AB2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Kozuka Mincho Pr6N EL">
    <w:altName w:val="MS Mincho"/>
    <w:panose1 w:val="00000000000000000000"/>
    <w:charset w:val="80"/>
    <w:family w:val="roman"/>
    <w:notTrueType/>
    <w:pitch w:val="variable"/>
    <w:sig w:usb0="000002D7" w:usb1="2AC71C11" w:usb2="00000012" w:usb3="00000000" w:csb0="0002009F" w:csb1="00000000"/>
  </w:font>
  <w:font w:name="Kalinga">
    <w:altName w:val="Kalinga"/>
    <w:charset w:val="00"/>
    <w:family w:val="swiss"/>
    <w:pitch w:val="variable"/>
    <w:sig w:usb0="0008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E7BE7" w14:textId="77777777" w:rsidR="00720F20" w:rsidRDefault="00AB2C73">
    <w:pPr>
      <w:framePr w:wrap="around" w:vAnchor="text" w:hAnchor="margin" w:xAlign="center" w:y="1"/>
    </w:pPr>
    <w:r>
      <w:fldChar w:fldCharType="begin"/>
    </w:r>
    <w:r>
      <w:instrText xml:space="preserve">PAGE  </w:instrText>
    </w:r>
    <w:r>
      <w:fldChar w:fldCharType="separate"/>
    </w:r>
    <w:r w:rsidR="00720F20">
      <w:rPr>
        <w:noProof/>
      </w:rPr>
      <w:t>26</w:t>
    </w:r>
    <w:r>
      <w:rPr>
        <w:noProof/>
      </w:rPr>
      <w:fldChar w:fldCharType="end"/>
    </w:r>
  </w:p>
  <w:p w14:paraId="100421E4" w14:textId="77777777" w:rsidR="00720F20" w:rsidRDefault="00720F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5A31C" w14:textId="77777777" w:rsidR="00AB2C73" w:rsidRDefault="00AB2C73">
      <w:r>
        <w:separator/>
      </w:r>
    </w:p>
  </w:footnote>
  <w:footnote w:type="continuationSeparator" w:id="0">
    <w:p w14:paraId="4C7AC305" w14:textId="77777777" w:rsidR="00AB2C73" w:rsidRDefault="00AB2C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838F0" w14:textId="77777777" w:rsidR="00720F20" w:rsidRDefault="00654E05">
    <w:pPr>
      <w:pStyle w:val="Encabezado"/>
      <w:jc w:val="right"/>
    </w:pPr>
    <w:r w:rsidRPr="00654E05">
      <w:rPr>
        <w:noProof/>
        <w:lang w:val="es-ES" w:eastAsia="es-ES" w:bidi="ar-SA"/>
      </w:rPr>
      <w:drawing>
        <wp:anchor distT="0" distB="0" distL="114300" distR="114300" simplePos="0" relativeHeight="251663360" behindDoc="1" locked="0" layoutInCell="1" allowOverlap="1" wp14:anchorId="758F51AF" wp14:editId="163DA727">
          <wp:simplePos x="0" y="0"/>
          <wp:positionH relativeFrom="column">
            <wp:posOffset>5623560</wp:posOffset>
          </wp:positionH>
          <wp:positionV relativeFrom="paragraph">
            <wp:posOffset>-596265</wp:posOffset>
          </wp:positionV>
          <wp:extent cx="1854200" cy="1860550"/>
          <wp:effectExtent l="19050" t="0" r="0" b="0"/>
          <wp:wrapNone/>
          <wp:docPr id="8" name="Imagen 32" descr="Silueta_de_la_Unión_Europ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ilueta_de_la_Unión_Europea"/>
                  <pic:cNvPicPr>
                    <a:picLocks noChangeAspect="1" noChangeArrowheads="1"/>
                  </pic:cNvPicPr>
                </pic:nvPicPr>
                <pic:blipFill>
                  <a:blip r:embed="rId1"/>
                  <a:srcRect/>
                  <a:stretch>
                    <a:fillRect/>
                  </a:stretch>
                </pic:blipFill>
                <pic:spPr bwMode="auto">
                  <a:xfrm>
                    <a:off x="0" y="0"/>
                    <a:ext cx="1855451" cy="1862920"/>
                  </a:xfrm>
                  <a:prstGeom prst="rect">
                    <a:avLst/>
                  </a:prstGeom>
                  <a:noFill/>
                  <a:ln w="9525">
                    <a:noFill/>
                    <a:miter lim="800000"/>
                    <a:headEnd/>
                    <a:tailEnd/>
                  </a:ln>
                </pic:spPr>
              </pic:pic>
            </a:graphicData>
          </a:graphic>
        </wp:anchor>
      </w:drawing>
    </w:r>
    <w:r w:rsidRPr="00654E05">
      <w:rPr>
        <w:noProof/>
        <w:lang w:val="es-ES" w:eastAsia="es-ES" w:bidi="ar-SA"/>
      </w:rPr>
      <w:drawing>
        <wp:anchor distT="0" distB="0" distL="114300" distR="114300" simplePos="0" relativeHeight="251662336" behindDoc="1" locked="0" layoutInCell="1" allowOverlap="1" wp14:anchorId="56425151" wp14:editId="49367B93">
          <wp:simplePos x="0" y="0"/>
          <wp:positionH relativeFrom="column">
            <wp:posOffset>-256540</wp:posOffset>
          </wp:positionH>
          <wp:positionV relativeFrom="paragraph">
            <wp:posOffset>-215265</wp:posOffset>
          </wp:positionV>
          <wp:extent cx="1225550" cy="1219200"/>
          <wp:effectExtent l="0" t="0" r="0" b="0"/>
          <wp:wrapNone/>
          <wp:docPr id="11" name="Imagen 2" descr="gdpr_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pr_icon"/>
                  <pic:cNvPicPr>
                    <a:picLocks noChangeAspect="1" noChangeArrowheads="1"/>
                  </pic:cNvPicPr>
                </pic:nvPicPr>
                <pic:blipFill>
                  <a:blip r:embed="rId2"/>
                  <a:srcRect/>
                  <a:stretch>
                    <a:fillRect/>
                  </a:stretch>
                </pic:blipFill>
                <pic:spPr bwMode="auto">
                  <a:xfrm>
                    <a:off x="0" y="0"/>
                    <a:ext cx="1228090" cy="122110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1524D" w14:textId="77777777" w:rsidR="00654E05" w:rsidRDefault="00654E05">
    <w:pPr>
      <w:pStyle w:val="Encabezado"/>
    </w:pPr>
    <w:r w:rsidRPr="00654E05">
      <w:rPr>
        <w:noProof/>
        <w:lang w:val="es-ES" w:eastAsia="es-ES" w:bidi="ar-SA"/>
      </w:rPr>
      <w:drawing>
        <wp:anchor distT="0" distB="0" distL="114300" distR="114300" simplePos="0" relativeHeight="251660288" behindDoc="1" locked="0" layoutInCell="1" allowOverlap="1" wp14:anchorId="4A2F8680" wp14:editId="1C47BD03">
          <wp:simplePos x="0" y="0"/>
          <wp:positionH relativeFrom="column">
            <wp:posOffset>5471160</wp:posOffset>
          </wp:positionH>
          <wp:positionV relativeFrom="paragraph">
            <wp:posOffset>-748665</wp:posOffset>
          </wp:positionV>
          <wp:extent cx="1854200" cy="1860550"/>
          <wp:effectExtent l="19050" t="0" r="0" b="0"/>
          <wp:wrapNone/>
          <wp:docPr id="3" name="Imagen 32" descr="Silueta_de_la_Unión_Europ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ilueta_de_la_Unión_Europea"/>
                  <pic:cNvPicPr>
                    <a:picLocks noChangeAspect="1" noChangeArrowheads="1"/>
                  </pic:cNvPicPr>
                </pic:nvPicPr>
                <pic:blipFill>
                  <a:blip r:embed="rId1"/>
                  <a:srcRect/>
                  <a:stretch>
                    <a:fillRect/>
                  </a:stretch>
                </pic:blipFill>
                <pic:spPr bwMode="auto">
                  <a:xfrm>
                    <a:off x="0" y="0"/>
                    <a:ext cx="1855451" cy="1862920"/>
                  </a:xfrm>
                  <a:prstGeom prst="rect">
                    <a:avLst/>
                  </a:prstGeom>
                  <a:noFill/>
                  <a:ln w="9525">
                    <a:noFill/>
                    <a:miter lim="800000"/>
                    <a:headEnd/>
                    <a:tailEnd/>
                  </a:ln>
                </pic:spPr>
              </pic:pic>
            </a:graphicData>
          </a:graphic>
        </wp:anchor>
      </w:drawing>
    </w:r>
    <w:r w:rsidRPr="00654E05">
      <w:rPr>
        <w:noProof/>
        <w:lang w:val="es-ES" w:eastAsia="es-ES" w:bidi="ar-SA"/>
      </w:rPr>
      <w:drawing>
        <wp:anchor distT="0" distB="0" distL="114300" distR="114300" simplePos="0" relativeHeight="251659264" behindDoc="1" locked="0" layoutInCell="1" allowOverlap="1" wp14:anchorId="072ACDC5" wp14:editId="1024C274">
          <wp:simplePos x="0" y="0"/>
          <wp:positionH relativeFrom="column">
            <wp:posOffset>-408940</wp:posOffset>
          </wp:positionH>
          <wp:positionV relativeFrom="paragraph">
            <wp:posOffset>-367665</wp:posOffset>
          </wp:positionV>
          <wp:extent cx="1225550" cy="1219200"/>
          <wp:effectExtent l="0" t="0" r="0" b="0"/>
          <wp:wrapNone/>
          <wp:docPr id="6" name="Imagen 2" descr="gdpr_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pr_icon"/>
                  <pic:cNvPicPr>
                    <a:picLocks noChangeAspect="1" noChangeArrowheads="1"/>
                  </pic:cNvPicPr>
                </pic:nvPicPr>
                <pic:blipFill>
                  <a:blip r:embed="rId2"/>
                  <a:srcRect/>
                  <a:stretch>
                    <a:fillRect/>
                  </a:stretch>
                </pic:blipFill>
                <pic:spPr bwMode="auto">
                  <a:xfrm>
                    <a:off x="0" y="0"/>
                    <a:ext cx="1228090" cy="122110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7100F"/>
    <w:multiLevelType w:val="hybridMultilevel"/>
    <w:tmpl w:val="9C920C74"/>
    <w:lvl w:ilvl="0" w:tplc="0C0A0003">
      <w:start w:val="1"/>
      <w:numFmt w:val="bullet"/>
      <w:lvlText w:val="o"/>
      <w:lvlJc w:val="left"/>
      <w:pPr>
        <w:ind w:left="770" w:hanging="360"/>
      </w:pPr>
      <w:rPr>
        <w:rFonts w:ascii="Courier New" w:hAnsi="Courier New" w:cs="Courier New"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1" w15:restartNumberingAfterBreak="0">
    <w:nsid w:val="1B7F1AB4"/>
    <w:multiLevelType w:val="multilevel"/>
    <w:tmpl w:val="46A80422"/>
    <w:lvl w:ilvl="0">
      <w:numFmt w:val="bullet"/>
      <w:lvlText w:val=""/>
      <w:lvlJc w:val="left"/>
      <w:pPr>
        <w:ind w:left="360" w:hanging="360"/>
      </w:pPr>
      <w:rPr>
        <w:rFonts w:ascii="Wingdings" w:hAnsi="Wingdings"/>
      </w:r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F301F65"/>
    <w:multiLevelType w:val="hybridMultilevel"/>
    <w:tmpl w:val="797033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E80281A"/>
    <w:multiLevelType w:val="multilevel"/>
    <w:tmpl w:val="3F7CD53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4C404AD"/>
    <w:multiLevelType w:val="hybridMultilevel"/>
    <w:tmpl w:val="BA88AAB8"/>
    <w:lvl w:ilvl="0" w:tplc="C4EE838E">
      <w:start w:val="1"/>
      <w:numFmt w:val="decimal"/>
      <w:lvlText w:val="%1"/>
      <w:lvlJc w:val="left"/>
      <w:pPr>
        <w:ind w:left="720" w:hanging="360"/>
      </w:pPr>
      <w:rPr>
        <w:rFonts w:cs="Calibri" w:hint="default"/>
        <w:color w:val="2B3949"/>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7E67EDA"/>
    <w:multiLevelType w:val="hybridMultilevel"/>
    <w:tmpl w:val="8E48F0CA"/>
    <w:lvl w:ilvl="0" w:tplc="772AE876">
      <w:start w:val="3"/>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 w15:restartNumberingAfterBreak="0">
    <w:nsid w:val="4E9E56DD"/>
    <w:multiLevelType w:val="multilevel"/>
    <w:tmpl w:val="3EFCA49C"/>
    <w:lvl w:ilvl="0">
      <w:start w:val="1"/>
      <w:numFmt w:val="lowerLetter"/>
      <w:lvlText w:val="%1)"/>
      <w:lvlJc w:val="left"/>
      <w:pPr>
        <w:ind w:left="717" w:hanging="360"/>
      </w:p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7" w15:restartNumberingAfterBreak="0">
    <w:nsid w:val="5AEB3EAA"/>
    <w:multiLevelType w:val="multilevel"/>
    <w:tmpl w:val="63D0B74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5E26253A"/>
    <w:multiLevelType w:val="multilevel"/>
    <w:tmpl w:val="C276A44A"/>
    <w:lvl w:ilvl="0">
      <w:numFmt w:val="bullet"/>
      <w:lvlText w:val=""/>
      <w:lvlJc w:val="left"/>
      <w:pPr>
        <w:ind w:left="360" w:hanging="360"/>
      </w:pPr>
      <w:rPr>
        <w:rFonts w:ascii="Wingdings" w:hAnsi="Wingdings"/>
      </w:r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679D4C30"/>
    <w:multiLevelType w:val="multilevel"/>
    <w:tmpl w:val="1C7C3EF2"/>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0" w15:restartNumberingAfterBreak="0">
    <w:nsid w:val="740003A9"/>
    <w:multiLevelType w:val="multilevel"/>
    <w:tmpl w:val="01A0D936"/>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7A416135"/>
    <w:multiLevelType w:val="hybridMultilevel"/>
    <w:tmpl w:val="186E75FC"/>
    <w:lvl w:ilvl="0" w:tplc="0C0A0003">
      <w:start w:val="1"/>
      <w:numFmt w:val="bullet"/>
      <w:lvlText w:val="o"/>
      <w:lvlJc w:val="left"/>
      <w:pPr>
        <w:ind w:left="770" w:hanging="360"/>
      </w:pPr>
      <w:rPr>
        <w:rFonts w:ascii="Courier New" w:hAnsi="Courier New" w:cs="Courier New"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num w:numId="1">
    <w:abstractNumId w:val="5"/>
  </w:num>
  <w:num w:numId="2">
    <w:abstractNumId w:val="2"/>
  </w:num>
  <w:num w:numId="3">
    <w:abstractNumId w:val="3"/>
  </w:num>
  <w:num w:numId="4">
    <w:abstractNumId w:val="1"/>
  </w:num>
  <w:num w:numId="5">
    <w:abstractNumId w:val="8"/>
  </w:num>
  <w:num w:numId="6">
    <w:abstractNumId w:val="9"/>
  </w:num>
  <w:num w:numId="7">
    <w:abstractNumId w:val="6"/>
  </w:num>
  <w:num w:numId="8">
    <w:abstractNumId w:val="10"/>
  </w:num>
  <w:num w:numId="9">
    <w:abstractNumId w:val="7"/>
  </w:num>
  <w:num w:numId="10">
    <w:abstractNumId w:val="4"/>
  </w:num>
  <w:num w:numId="11">
    <w:abstractNumId w:val="0"/>
  </w:num>
  <w:num w:numId="12">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attachedTemplate r:id="rId1"/>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18F"/>
    <w:rsid w:val="00000A2B"/>
    <w:rsid w:val="00001AA2"/>
    <w:rsid w:val="00002446"/>
    <w:rsid w:val="00002EDC"/>
    <w:rsid w:val="00003E73"/>
    <w:rsid w:val="00006EA5"/>
    <w:rsid w:val="000149B2"/>
    <w:rsid w:val="00014ACA"/>
    <w:rsid w:val="0001540F"/>
    <w:rsid w:val="00017622"/>
    <w:rsid w:val="00017A91"/>
    <w:rsid w:val="000223B9"/>
    <w:rsid w:val="000239FE"/>
    <w:rsid w:val="00032329"/>
    <w:rsid w:val="0004278B"/>
    <w:rsid w:val="0004283E"/>
    <w:rsid w:val="00043830"/>
    <w:rsid w:val="000442E6"/>
    <w:rsid w:val="0004495C"/>
    <w:rsid w:val="00047BDF"/>
    <w:rsid w:val="00050ACE"/>
    <w:rsid w:val="000528D5"/>
    <w:rsid w:val="00052B99"/>
    <w:rsid w:val="000559F5"/>
    <w:rsid w:val="0006331A"/>
    <w:rsid w:val="0006427E"/>
    <w:rsid w:val="00064463"/>
    <w:rsid w:val="000800B8"/>
    <w:rsid w:val="00092351"/>
    <w:rsid w:val="000A2282"/>
    <w:rsid w:val="000A7D54"/>
    <w:rsid w:val="000B1851"/>
    <w:rsid w:val="000B195B"/>
    <w:rsid w:val="000B46A4"/>
    <w:rsid w:val="000B52D9"/>
    <w:rsid w:val="000B67B2"/>
    <w:rsid w:val="000C1D6A"/>
    <w:rsid w:val="000C3D23"/>
    <w:rsid w:val="000D2B88"/>
    <w:rsid w:val="000D698E"/>
    <w:rsid w:val="000E1917"/>
    <w:rsid w:val="000E262F"/>
    <w:rsid w:val="000E3D8A"/>
    <w:rsid w:val="000E3FDE"/>
    <w:rsid w:val="000E52B6"/>
    <w:rsid w:val="000E6F7A"/>
    <w:rsid w:val="000E760D"/>
    <w:rsid w:val="000E7D1E"/>
    <w:rsid w:val="000F559D"/>
    <w:rsid w:val="000F5CB5"/>
    <w:rsid w:val="000F6252"/>
    <w:rsid w:val="000F67E0"/>
    <w:rsid w:val="00106377"/>
    <w:rsid w:val="0011070D"/>
    <w:rsid w:val="001150DC"/>
    <w:rsid w:val="00115434"/>
    <w:rsid w:val="0011612A"/>
    <w:rsid w:val="00116563"/>
    <w:rsid w:val="00117016"/>
    <w:rsid w:val="00121FBB"/>
    <w:rsid w:val="00122804"/>
    <w:rsid w:val="00122DAB"/>
    <w:rsid w:val="0012645F"/>
    <w:rsid w:val="00127763"/>
    <w:rsid w:val="0013745A"/>
    <w:rsid w:val="00137B58"/>
    <w:rsid w:val="00141D88"/>
    <w:rsid w:val="00143291"/>
    <w:rsid w:val="00144C10"/>
    <w:rsid w:val="0014647B"/>
    <w:rsid w:val="00151109"/>
    <w:rsid w:val="00152735"/>
    <w:rsid w:val="00153306"/>
    <w:rsid w:val="00153B5D"/>
    <w:rsid w:val="00154514"/>
    <w:rsid w:val="001552CA"/>
    <w:rsid w:val="00156142"/>
    <w:rsid w:val="001603C8"/>
    <w:rsid w:val="001669F8"/>
    <w:rsid w:val="00167ED5"/>
    <w:rsid w:val="00170F58"/>
    <w:rsid w:val="0017113A"/>
    <w:rsid w:val="00174713"/>
    <w:rsid w:val="00185CF6"/>
    <w:rsid w:val="00185E93"/>
    <w:rsid w:val="00193D4D"/>
    <w:rsid w:val="00195558"/>
    <w:rsid w:val="001A1ED3"/>
    <w:rsid w:val="001A2459"/>
    <w:rsid w:val="001B3360"/>
    <w:rsid w:val="001C0D97"/>
    <w:rsid w:val="001C322B"/>
    <w:rsid w:val="001C5742"/>
    <w:rsid w:val="001C728B"/>
    <w:rsid w:val="001C77F5"/>
    <w:rsid w:val="001C7CED"/>
    <w:rsid w:val="001D11AF"/>
    <w:rsid w:val="001D2AE9"/>
    <w:rsid w:val="001D488A"/>
    <w:rsid w:val="001D51A2"/>
    <w:rsid w:val="001D70D0"/>
    <w:rsid w:val="001D7842"/>
    <w:rsid w:val="001E30B0"/>
    <w:rsid w:val="001E38BD"/>
    <w:rsid w:val="001F074D"/>
    <w:rsid w:val="001F14DF"/>
    <w:rsid w:val="001F24A2"/>
    <w:rsid w:val="001F318F"/>
    <w:rsid w:val="001F74EF"/>
    <w:rsid w:val="002023B8"/>
    <w:rsid w:val="00207290"/>
    <w:rsid w:val="00213100"/>
    <w:rsid w:val="00215FE6"/>
    <w:rsid w:val="00216034"/>
    <w:rsid w:val="00216AE1"/>
    <w:rsid w:val="00226079"/>
    <w:rsid w:val="00226C98"/>
    <w:rsid w:val="00230D71"/>
    <w:rsid w:val="002358D7"/>
    <w:rsid w:val="00237BDA"/>
    <w:rsid w:val="0024114A"/>
    <w:rsid w:val="002421E4"/>
    <w:rsid w:val="00244390"/>
    <w:rsid w:val="002460E2"/>
    <w:rsid w:val="0024622D"/>
    <w:rsid w:val="002509A8"/>
    <w:rsid w:val="00250F81"/>
    <w:rsid w:val="00254C97"/>
    <w:rsid w:val="0025532B"/>
    <w:rsid w:val="00255EC8"/>
    <w:rsid w:val="002562AD"/>
    <w:rsid w:val="00257193"/>
    <w:rsid w:val="0026657F"/>
    <w:rsid w:val="0026706E"/>
    <w:rsid w:val="002673D8"/>
    <w:rsid w:val="00276698"/>
    <w:rsid w:val="00281623"/>
    <w:rsid w:val="00282A5E"/>
    <w:rsid w:val="0028457E"/>
    <w:rsid w:val="00285A79"/>
    <w:rsid w:val="0029167E"/>
    <w:rsid w:val="0029386C"/>
    <w:rsid w:val="00293CAE"/>
    <w:rsid w:val="002946DA"/>
    <w:rsid w:val="002A064A"/>
    <w:rsid w:val="002A35DD"/>
    <w:rsid w:val="002A3727"/>
    <w:rsid w:val="002B040D"/>
    <w:rsid w:val="002B0B54"/>
    <w:rsid w:val="002B50C9"/>
    <w:rsid w:val="002C1E5B"/>
    <w:rsid w:val="002C3753"/>
    <w:rsid w:val="002C4784"/>
    <w:rsid w:val="002C53B8"/>
    <w:rsid w:val="002C591D"/>
    <w:rsid w:val="002D2EF8"/>
    <w:rsid w:val="002D4472"/>
    <w:rsid w:val="002D6952"/>
    <w:rsid w:val="002E7DC6"/>
    <w:rsid w:val="002F00E2"/>
    <w:rsid w:val="002F21C7"/>
    <w:rsid w:val="002F3613"/>
    <w:rsid w:val="002F6B66"/>
    <w:rsid w:val="002F7EF6"/>
    <w:rsid w:val="0030575F"/>
    <w:rsid w:val="00305F59"/>
    <w:rsid w:val="00307050"/>
    <w:rsid w:val="003117DF"/>
    <w:rsid w:val="0031223B"/>
    <w:rsid w:val="0031726B"/>
    <w:rsid w:val="00321E8F"/>
    <w:rsid w:val="00323DDD"/>
    <w:rsid w:val="00324C44"/>
    <w:rsid w:val="00326DCF"/>
    <w:rsid w:val="003356C5"/>
    <w:rsid w:val="00337502"/>
    <w:rsid w:val="003428A3"/>
    <w:rsid w:val="003469A0"/>
    <w:rsid w:val="00352CC2"/>
    <w:rsid w:val="00360458"/>
    <w:rsid w:val="003608FB"/>
    <w:rsid w:val="00362325"/>
    <w:rsid w:val="003672AB"/>
    <w:rsid w:val="00371043"/>
    <w:rsid w:val="0037546C"/>
    <w:rsid w:val="00383081"/>
    <w:rsid w:val="00384F25"/>
    <w:rsid w:val="00393A82"/>
    <w:rsid w:val="00395310"/>
    <w:rsid w:val="00395C4B"/>
    <w:rsid w:val="003A11DA"/>
    <w:rsid w:val="003A33E5"/>
    <w:rsid w:val="003A64D9"/>
    <w:rsid w:val="003A6CD5"/>
    <w:rsid w:val="003A7FAD"/>
    <w:rsid w:val="003B4FC5"/>
    <w:rsid w:val="003B5ED2"/>
    <w:rsid w:val="003B6194"/>
    <w:rsid w:val="003C1FB7"/>
    <w:rsid w:val="003C5FBC"/>
    <w:rsid w:val="003D242A"/>
    <w:rsid w:val="003D2BCC"/>
    <w:rsid w:val="003D30EA"/>
    <w:rsid w:val="003D3F7E"/>
    <w:rsid w:val="003D4BE4"/>
    <w:rsid w:val="003D4E24"/>
    <w:rsid w:val="003D7A28"/>
    <w:rsid w:val="003E287B"/>
    <w:rsid w:val="003E3629"/>
    <w:rsid w:val="003E3F69"/>
    <w:rsid w:val="003E5262"/>
    <w:rsid w:val="003E61AB"/>
    <w:rsid w:val="003E6DAF"/>
    <w:rsid w:val="003E78BD"/>
    <w:rsid w:val="003F0A58"/>
    <w:rsid w:val="003F1B41"/>
    <w:rsid w:val="003F55E3"/>
    <w:rsid w:val="003F6AB9"/>
    <w:rsid w:val="003F750B"/>
    <w:rsid w:val="00407E69"/>
    <w:rsid w:val="00415EFA"/>
    <w:rsid w:val="004200B0"/>
    <w:rsid w:val="00420DB0"/>
    <w:rsid w:val="00422197"/>
    <w:rsid w:val="0042384C"/>
    <w:rsid w:val="00424FC6"/>
    <w:rsid w:val="004309FE"/>
    <w:rsid w:val="00433B8C"/>
    <w:rsid w:val="0043628C"/>
    <w:rsid w:val="00436801"/>
    <w:rsid w:val="00437570"/>
    <w:rsid w:val="00440214"/>
    <w:rsid w:val="0044201D"/>
    <w:rsid w:val="00443C68"/>
    <w:rsid w:val="00444E14"/>
    <w:rsid w:val="00450680"/>
    <w:rsid w:val="00461F64"/>
    <w:rsid w:val="00466584"/>
    <w:rsid w:val="0047521D"/>
    <w:rsid w:val="00485D8B"/>
    <w:rsid w:val="00487A49"/>
    <w:rsid w:val="00493851"/>
    <w:rsid w:val="00497707"/>
    <w:rsid w:val="00497D04"/>
    <w:rsid w:val="004A2214"/>
    <w:rsid w:val="004A3CA3"/>
    <w:rsid w:val="004A4992"/>
    <w:rsid w:val="004A734C"/>
    <w:rsid w:val="004A7A08"/>
    <w:rsid w:val="004B0E13"/>
    <w:rsid w:val="004B29B0"/>
    <w:rsid w:val="004B3C06"/>
    <w:rsid w:val="004B5A79"/>
    <w:rsid w:val="004C30ED"/>
    <w:rsid w:val="004C43D8"/>
    <w:rsid w:val="004C6FB4"/>
    <w:rsid w:val="004D33E4"/>
    <w:rsid w:val="004D5A1A"/>
    <w:rsid w:val="004E2D07"/>
    <w:rsid w:val="004E4249"/>
    <w:rsid w:val="004E4326"/>
    <w:rsid w:val="004E56DD"/>
    <w:rsid w:val="004E5A5F"/>
    <w:rsid w:val="004E7090"/>
    <w:rsid w:val="004F7C10"/>
    <w:rsid w:val="004F7DF0"/>
    <w:rsid w:val="0050025F"/>
    <w:rsid w:val="00502AB8"/>
    <w:rsid w:val="005103F4"/>
    <w:rsid w:val="00511998"/>
    <w:rsid w:val="00513B86"/>
    <w:rsid w:val="00513F29"/>
    <w:rsid w:val="00514A1F"/>
    <w:rsid w:val="00514D9D"/>
    <w:rsid w:val="00516518"/>
    <w:rsid w:val="00520446"/>
    <w:rsid w:val="00520E69"/>
    <w:rsid w:val="00521706"/>
    <w:rsid w:val="00523E97"/>
    <w:rsid w:val="00523FA8"/>
    <w:rsid w:val="0052420C"/>
    <w:rsid w:val="00525A8C"/>
    <w:rsid w:val="00527FF1"/>
    <w:rsid w:val="005315EC"/>
    <w:rsid w:val="005335F0"/>
    <w:rsid w:val="005401F2"/>
    <w:rsid w:val="005417DF"/>
    <w:rsid w:val="00542F5B"/>
    <w:rsid w:val="005453D3"/>
    <w:rsid w:val="00550BB0"/>
    <w:rsid w:val="00554802"/>
    <w:rsid w:val="00555DA0"/>
    <w:rsid w:val="005625E5"/>
    <w:rsid w:val="0056295C"/>
    <w:rsid w:val="00563DEB"/>
    <w:rsid w:val="005710D3"/>
    <w:rsid w:val="005713DA"/>
    <w:rsid w:val="005743D1"/>
    <w:rsid w:val="0057563E"/>
    <w:rsid w:val="00576262"/>
    <w:rsid w:val="005762F1"/>
    <w:rsid w:val="005807CB"/>
    <w:rsid w:val="0058133B"/>
    <w:rsid w:val="00581369"/>
    <w:rsid w:val="0059191A"/>
    <w:rsid w:val="00592668"/>
    <w:rsid w:val="00592981"/>
    <w:rsid w:val="005A09D3"/>
    <w:rsid w:val="005A1C65"/>
    <w:rsid w:val="005A28A8"/>
    <w:rsid w:val="005A7A06"/>
    <w:rsid w:val="005A7D23"/>
    <w:rsid w:val="005B0328"/>
    <w:rsid w:val="005B550A"/>
    <w:rsid w:val="005B770A"/>
    <w:rsid w:val="005C6B62"/>
    <w:rsid w:val="005D369B"/>
    <w:rsid w:val="005D7839"/>
    <w:rsid w:val="005E16D0"/>
    <w:rsid w:val="005E2F7F"/>
    <w:rsid w:val="005E4B5D"/>
    <w:rsid w:val="005E66E0"/>
    <w:rsid w:val="005E72BF"/>
    <w:rsid w:val="005F27B5"/>
    <w:rsid w:val="005F55B0"/>
    <w:rsid w:val="005F71C9"/>
    <w:rsid w:val="00600012"/>
    <w:rsid w:val="00601892"/>
    <w:rsid w:val="00601AA1"/>
    <w:rsid w:val="006060C9"/>
    <w:rsid w:val="006071E2"/>
    <w:rsid w:val="006122E8"/>
    <w:rsid w:val="0061475F"/>
    <w:rsid w:val="00616E04"/>
    <w:rsid w:val="00620C62"/>
    <w:rsid w:val="00622FF6"/>
    <w:rsid w:val="006277A4"/>
    <w:rsid w:val="00627D18"/>
    <w:rsid w:val="00630C00"/>
    <w:rsid w:val="0063176C"/>
    <w:rsid w:val="00631796"/>
    <w:rsid w:val="00633525"/>
    <w:rsid w:val="006405F5"/>
    <w:rsid w:val="00642251"/>
    <w:rsid w:val="00647776"/>
    <w:rsid w:val="00650D9E"/>
    <w:rsid w:val="00654310"/>
    <w:rsid w:val="00654E05"/>
    <w:rsid w:val="00674711"/>
    <w:rsid w:val="00674A71"/>
    <w:rsid w:val="0067708A"/>
    <w:rsid w:val="006802B9"/>
    <w:rsid w:val="006803A6"/>
    <w:rsid w:val="00680A6C"/>
    <w:rsid w:val="0068129E"/>
    <w:rsid w:val="00681475"/>
    <w:rsid w:val="006827E2"/>
    <w:rsid w:val="00686131"/>
    <w:rsid w:val="0069473F"/>
    <w:rsid w:val="00694E16"/>
    <w:rsid w:val="00697CF3"/>
    <w:rsid w:val="006A0E9D"/>
    <w:rsid w:val="006A3DA6"/>
    <w:rsid w:val="006B259F"/>
    <w:rsid w:val="006B2D91"/>
    <w:rsid w:val="006B31E0"/>
    <w:rsid w:val="006B3C94"/>
    <w:rsid w:val="006C4CF4"/>
    <w:rsid w:val="006C6367"/>
    <w:rsid w:val="006D36A9"/>
    <w:rsid w:val="006D394C"/>
    <w:rsid w:val="006D4D82"/>
    <w:rsid w:val="006D7092"/>
    <w:rsid w:val="006D7469"/>
    <w:rsid w:val="006D790B"/>
    <w:rsid w:val="006D7D88"/>
    <w:rsid w:val="006E0FC5"/>
    <w:rsid w:val="006E1505"/>
    <w:rsid w:val="006E6D34"/>
    <w:rsid w:val="006F3194"/>
    <w:rsid w:val="006F4461"/>
    <w:rsid w:val="006F63B5"/>
    <w:rsid w:val="00700555"/>
    <w:rsid w:val="00702A1A"/>
    <w:rsid w:val="007056BB"/>
    <w:rsid w:val="007059B7"/>
    <w:rsid w:val="007077FB"/>
    <w:rsid w:val="00713557"/>
    <w:rsid w:val="007161EE"/>
    <w:rsid w:val="00716780"/>
    <w:rsid w:val="00717E80"/>
    <w:rsid w:val="00720F20"/>
    <w:rsid w:val="00721D57"/>
    <w:rsid w:val="00721E30"/>
    <w:rsid w:val="00723A1D"/>
    <w:rsid w:val="0072573D"/>
    <w:rsid w:val="00725988"/>
    <w:rsid w:val="00730471"/>
    <w:rsid w:val="007305FA"/>
    <w:rsid w:val="00730841"/>
    <w:rsid w:val="00733A68"/>
    <w:rsid w:val="0073596F"/>
    <w:rsid w:val="00736C3C"/>
    <w:rsid w:val="00737758"/>
    <w:rsid w:val="00737A61"/>
    <w:rsid w:val="00740967"/>
    <w:rsid w:val="00753CBC"/>
    <w:rsid w:val="00754834"/>
    <w:rsid w:val="00755E93"/>
    <w:rsid w:val="00756D46"/>
    <w:rsid w:val="00760BF1"/>
    <w:rsid w:val="00764446"/>
    <w:rsid w:val="00775BD2"/>
    <w:rsid w:val="007860BB"/>
    <w:rsid w:val="007875C0"/>
    <w:rsid w:val="00792AD5"/>
    <w:rsid w:val="007A1995"/>
    <w:rsid w:val="007A4DC0"/>
    <w:rsid w:val="007A754B"/>
    <w:rsid w:val="007B0E15"/>
    <w:rsid w:val="007B360A"/>
    <w:rsid w:val="007B5372"/>
    <w:rsid w:val="007C316F"/>
    <w:rsid w:val="007C4357"/>
    <w:rsid w:val="007C549B"/>
    <w:rsid w:val="007C738D"/>
    <w:rsid w:val="007C7CD3"/>
    <w:rsid w:val="007D1743"/>
    <w:rsid w:val="007D18C1"/>
    <w:rsid w:val="007D30BC"/>
    <w:rsid w:val="007D3EDC"/>
    <w:rsid w:val="007D688F"/>
    <w:rsid w:val="007D7928"/>
    <w:rsid w:val="007E0351"/>
    <w:rsid w:val="007E1176"/>
    <w:rsid w:val="007E1809"/>
    <w:rsid w:val="007E1CE5"/>
    <w:rsid w:val="007E3041"/>
    <w:rsid w:val="007E4073"/>
    <w:rsid w:val="007E6C7C"/>
    <w:rsid w:val="007E6DE7"/>
    <w:rsid w:val="007E7966"/>
    <w:rsid w:val="007E79F5"/>
    <w:rsid w:val="007F27D0"/>
    <w:rsid w:val="007F2D6E"/>
    <w:rsid w:val="007F429D"/>
    <w:rsid w:val="00801DF2"/>
    <w:rsid w:val="00806320"/>
    <w:rsid w:val="00815D3F"/>
    <w:rsid w:val="008160FC"/>
    <w:rsid w:val="00817364"/>
    <w:rsid w:val="0082081B"/>
    <w:rsid w:val="008252C5"/>
    <w:rsid w:val="00831A64"/>
    <w:rsid w:val="00833184"/>
    <w:rsid w:val="00837520"/>
    <w:rsid w:val="008406AC"/>
    <w:rsid w:val="00842A9B"/>
    <w:rsid w:val="00844075"/>
    <w:rsid w:val="00844FBF"/>
    <w:rsid w:val="00845D41"/>
    <w:rsid w:val="008472B1"/>
    <w:rsid w:val="00854783"/>
    <w:rsid w:val="0085692A"/>
    <w:rsid w:val="00860BA3"/>
    <w:rsid w:val="00862E70"/>
    <w:rsid w:val="00863C50"/>
    <w:rsid w:val="008670B0"/>
    <w:rsid w:val="00871F99"/>
    <w:rsid w:val="00874D98"/>
    <w:rsid w:val="00876E15"/>
    <w:rsid w:val="0087781F"/>
    <w:rsid w:val="0088731A"/>
    <w:rsid w:val="0088784F"/>
    <w:rsid w:val="00891282"/>
    <w:rsid w:val="00892562"/>
    <w:rsid w:val="00893DE1"/>
    <w:rsid w:val="00895F4B"/>
    <w:rsid w:val="00896E05"/>
    <w:rsid w:val="008A0616"/>
    <w:rsid w:val="008A2F99"/>
    <w:rsid w:val="008A3B95"/>
    <w:rsid w:val="008A3BF4"/>
    <w:rsid w:val="008A4960"/>
    <w:rsid w:val="008A75B3"/>
    <w:rsid w:val="008B5A78"/>
    <w:rsid w:val="008C3336"/>
    <w:rsid w:val="008C3651"/>
    <w:rsid w:val="008C3E9E"/>
    <w:rsid w:val="008D016F"/>
    <w:rsid w:val="008D0942"/>
    <w:rsid w:val="008D1957"/>
    <w:rsid w:val="008D46F2"/>
    <w:rsid w:val="008D4BAB"/>
    <w:rsid w:val="008D66E8"/>
    <w:rsid w:val="008D6CF6"/>
    <w:rsid w:val="008D7763"/>
    <w:rsid w:val="008E3F20"/>
    <w:rsid w:val="008E539F"/>
    <w:rsid w:val="008E58C6"/>
    <w:rsid w:val="008E70FA"/>
    <w:rsid w:val="008E7760"/>
    <w:rsid w:val="008F4AC9"/>
    <w:rsid w:val="009028BC"/>
    <w:rsid w:val="00902ED9"/>
    <w:rsid w:val="00904EB8"/>
    <w:rsid w:val="009053EC"/>
    <w:rsid w:val="00917A56"/>
    <w:rsid w:val="00926685"/>
    <w:rsid w:val="00927104"/>
    <w:rsid w:val="0093236A"/>
    <w:rsid w:val="00932B7A"/>
    <w:rsid w:val="009357CC"/>
    <w:rsid w:val="009363B4"/>
    <w:rsid w:val="00936E55"/>
    <w:rsid w:val="0093766B"/>
    <w:rsid w:val="00937CF6"/>
    <w:rsid w:val="00941B92"/>
    <w:rsid w:val="009439D6"/>
    <w:rsid w:val="0095183F"/>
    <w:rsid w:val="00952263"/>
    <w:rsid w:val="00955E6C"/>
    <w:rsid w:val="00961359"/>
    <w:rsid w:val="0096235A"/>
    <w:rsid w:val="00962662"/>
    <w:rsid w:val="00963227"/>
    <w:rsid w:val="00967D15"/>
    <w:rsid w:val="009707E2"/>
    <w:rsid w:val="009722D8"/>
    <w:rsid w:val="00976F0F"/>
    <w:rsid w:val="00980957"/>
    <w:rsid w:val="00980A90"/>
    <w:rsid w:val="0099659C"/>
    <w:rsid w:val="009A0970"/>
    <w:rsid w:val="009A0A69"/>
    <w:rsid w:val="009A350F"/>
    <w:rsid w:val="009A5ACC"/>
    <w:rsid w:val="009B0C22"/>
    <w:rsid w:val="009B1016"/>
    <w:rsid w:val="009B33F3"/>
    <w:rsid w:val="009B47AF"/>
    <w:rsid w:val="009B5432"/>
    <w:rsid w:val="009B5F0F"/>
    <w:rsid w:val="009C4ECA"/>
    <w:rsid w:val="009C54B5"/>
    <w:rsid w:val="009C71C6"/>
    <w:rsid w:val="009C7888"/>
    <w:rsid w:val="009D11F1"/>
    <w:rsid w:val="009D57C4"/>
    <w:rsid w:val="009E1E63"/>
    <w:rsid w:val="009E6B85"/>
    <w:rsid w:val="009F0BB6"/>
    <w:rsid w:val="009F6A66"/>
    <w:rsid w:val="00A00007"/>
    <w:rsid w:val="00A06067"/>
    <w:rsid w:val="00A065F9"/>
    <w:rsid w:val="00A266A3"/>
    <w:rsid w:val="00A26CC3"/>
    <w:rsid w:val="00A26E78"/>
    <w:rsid w:val="00A350CE"/>
    <w:rsid w:val="00A37231"/>
    <w:rsid w:val="00A405A5"/>
    <w:rsid w:val="00A40D91"/>
    <w:rsid w:val="00A4156B"/>
    <w:rsid w:val="00A449F4"/>
    <w:rsid w:val="00A46727"/>
    <w:rsid w:val="00A47DCE"/>
    <w:rsid w:val="00A55A29"/>
    <w:rsid w:val="00A57F4D"/>
    <w:rsid w:val="00A63A6E"/>
    <w:rsid w:val="00A63AAF"/>
    <w:rsid w:val="00A6402A"/>
    <w:rsid w:val="00A66D3F"/>
    <w:rsid w:val="00A67770"/>
    <w:rsid w:val="00A76C04"/>
    <w:rsid w:val="00A844FE"/>
    <w:rsid w:val="00A84AAF"/>
    <w:rsid w:val="00A87245"/>
    <w:rsid w:val="00A901DB"/>
    <w:rsid w:val="00A91050"/>
    <w:rsid w:val="00A93629"/>
    <w:rsid w:val="00A9565E"/>
    <w:rsid w:val="00A964D6"/>
    <w:rsid w:val="00A97055"/>
    <w:rsid w:val="00AA3CB2"/>
    <w:rsid w:val="00AA5C61"/>
    <w:rsid w:val="00AB232D"/>
    <w:rsid w:val="00AB2C73"/>
    <w:rsid w:val="00AB46DA"/>
    <w:rsid w:val="00AB6569"/>
    <w:rsid w:val="00AC17C2"/>
    <w:rsid w:val="00AC1D5F"/>
    <w:rsid w:val="00AC26FF"/>
    <w:rsid w:val="00AC2E6D"/>
    <w:rsid w:val="00AC35DD"/>
    <w:rsid w:val="00AC52D8"/>
    <w:rsid w:val="00AD1E52"/>
    <w:rsid w:val="00AD67EE"/>
    <w:rsid w:val="00AD7A40"/>
    <w:rsid w:val="00AE2107"/>
    <w:rsid w:val="00AE38A7"/>
    <w:rsid w:val="00AE6A35"/>
    <w:rsid w:val="00AF085D"/>
    <w:rsid w:val="00AF292E"/>
    <w:rsid w:val="00AF2EE3"/>
    <w:rsid w:val="00AF3902"/>
    <w:rsid w:val="00AF4C51"/>
    <w:rsid w:val="00AF6BAF"/>
    <w:rsid w:val="00AF72FB"/>
    <w:rsid w:val="00B044E6"/>
    <w:rsid w:val="00B05503"/>
    <w:rsid w:val="00B10A31"/>
    <w:rsid w:val="00B1571B"/>
    <w:rsid w:val="00B15EBD"/>
    <w:rsid w:val="00B15ED2"/>
    <w:rsid w:val="00B22C41"/>
    <w:rsid w:val="00B253BB"/>
    <w:rsid w:val="00B26C7E"/>
    <w:rsid w:val="00B31C80"/>
    <w:rsid w:val="00B331BD"/>
    <w:rsid w:val="00B33A5D"/>
    <w:rsid w:val="00B360CA"/>
    <w:rsid w:val="00B368C9"/>
    <w:rsid w:val="00B37726"/>
    <w:rsid w:val="00B40E93"/>
    <w:rsid w:val="00B41136"/>
    <w:rsid w:val="00B4178D"/>
    <w:rsid w:val="00B43782"/>
    <w:rsid w:val="00B51D7C"/>
    <w:rsid w:val="00B5201E"/>
    <w:rsid w:val="00B52770"/>
    <w:rsid w:val="00B55F8F"/>
    <w:rsid w:val="00B56D17"/>
    <w:rsid w:val="00B60298"/>
    <w:rsid w:val="00B60CBA"/>
    <w:rsid w:val="00B65FCA"/>
    <w:rsid w:val="00B66299"/>
    <w:rsid w:val="00B67913"/>
    <w:rsid w:val="00B70028"/>
    <w:rsid w:val="00B75C2C"/>
    <w:rsid w:val="00B823CB"/>
    <w:rsid w:val="00B848B9"/>
    <w:rsid w:val="00B8540A"/>
    <w:rsid w:val="00B86952"/>
    <w:rsid w:val="00B87095"/>
    <w:rsid w:val="00B91546"/>
    <w:rsid w:val="00B92565"/>
    <w:rsid w:val="00B94A52"/>
    <w:rsid w:val="00B97319"/>
    <w:rsid w:val="00BA0413"/>
    <w:rsid w:val="00BA0DBF"/>
    <w:rsid w:val="00BA1B1E"/>
    <w:rsid w:val="00BA3C5A"/>
    <w:rsid w:val="00BA48A5"/>
    <w:rsid w:val="00BA67E2"/>
    <w:rsid w:val="00BA7433"/>
    <w:rsid w:val="00BB38D7"/>
    <w:rsid w:val="00BB430D"/>
    <w:rsid w:val="00BB4578"/>
    <w:rsid w:val="00BB48F4"/>
    <w:rsid w:val="00BB63C1"/>
    <w:rsid w:val="00BB7A44"/>
    <w:rsid w:val="00BC15A6"/>
    <w:rsid w:val="00BC1FA0"/>
    <w:rsid w:val="00BC2763"/>
    <w:rsid w:val="00BC4734"/>
    <w:rsid w:val="00BC50BF"/>
    <w:rsid w:val="00BC7963"/>
    <w:rsid w:val="00BD1756"/>
    <w:rsid w:val="00BD5D60"/>
    <w:rsid w:val="00BE00DC"/>
    <w:rsid w:val="00BF34D5"/>
    <w:rsid w:val="00C02038"/>
    <w:rsid w:val="00C0208C"/>
    <w:rsid w:val="00C02B39"/>
    <w:rsid w:val="00C048D3"/>
    <w:rsid w:val="00C07AED"/>
    <w:rsid w:val="00C112E2"/>
    <w:rsid w:val="00C175F7"/>
    <w:rsid w:val="00C21BBB"/>
    <w:rsid w:val="00C21BDD"/>
    <w:rsid w:val="00C22BB8"/>
    <w:rsid w:val="00C250B4"/>
    <w:rsid w:val="00C267C3"/>
    <w:rsid w:val="00C26979"/>
    <w:rsid w:val="00C3292B"/>
    <w:rsid w:val="00C32F93"/>
    <w:rsid w:val="00C349ED"/>
    <w:rsid w:val="00C371FA"/>
    <w:rsid w:val="00C43142"/>
    <w:rsid w:val="00C43CF7"/>
    <w:rsid w:val="00C50D1F"/>
    <w:rsid w:val="00C528BC"/>
    <w:rsid w:val="00C52B0D"/>
    <w:rsid w:val="00C54F27"/>
    <w:rsid w:val="00C60864"/>
    <w:rsid w:val="00C60AE9"/>
    <w:rsid w:val="00C611B5"/>
    <w:rsid w:val="00C6197E"/>
    <w:rsid w:val="00C65BC8"/>
    <w:rsid w:val="00C6624F"/>
    <w:rsid w:val="00C67A52"/>
    <w:rsid w:val="00C70AAD"/>
    <w:rsid w:val="00C759C8"/>
    <w:rsid w:val="00C77C21"/>
    <w:rsid w:val="00C810EC"/>
    <w:rsid w:val="00C873BB"/>
    <w:rsid w:val="00C91411"/>
    <w:rsid w:val="00C9266C"/>
    <w:rsid w:val="00C93DAA"/>
    <w:rsid w:val="00C950E4"/>
    <w:rsid w:val="00C95686"/>
    <w:rsid w:val="00C96F41"/>
    <w:rsid w:val="00CA0C49"/>
    <w:rsid w:val="00CA571E"/>
    <w:rsid w:val="00CC0470"/>
    <w:rsid w:val="00CC6B64"/>
    <w:rsid w:val="00CD578C"/>
    <w:rsid w:val="00CE3124"/>
    <w:rsid w:val="00CE3C01"/>
    <w:rsid w:val="00CE433F"/>
    <w:rsid w:val="00CE66F2"/>
    <w:rsid w:val="00CE7FF1"/>
    <w:rsid w:val="00CF11C0"/>
    <w:rsid w:val="00CF2590"/>
    <w:rsid w:val="00CF773B"/>
    <w:rsid w:val="00D01122"/>
    <w:rsid w:val="00D017B6"/>
    <w:rsid w:val="00D062F0"/>
    <w:rsid w:val="00D16196"/>
    <w:rsid w:val="00D173E0"/>
    <w:rsid w:val="00D2280A"/>
    <w:rsid w:val="00D253E9"/>
    <w:rsid w:val="00D25E81"/>
    <w:rsid w:val="00D27ED9"/>
    <w:rsid w:val="00D302F2"/>
    <w:rsid w:val="00D318F5"/>
    <w:rsid w:val="00D32DE5"/>
    <w:rsid w:val="00D34188"/>
    <w:rsid w:val="00D350E1"/>
    <w:rsid w:val="00D35A29"/>
    <w:rsid w:val="00D409F8"/>
    <w:rsid w:val="00D4312E"/>
    <w:rsid w:val="00D4391C"/>
    <w:rsid w:val="00D4668F"/>
    <w:rsid w:val="00D46DF1"/>
    <w:rsid w:val="00D5191A"/>
    <w:rsid w:val="00D53D5E"/>
    <w:rsid w:val="00D568B8"/>
    <w:rsid w:val="00D57986"/>
    <w:rsid w:val="00D6054A"/>
    <w:rsid w:val="00D60FF0"/>
    <w:rsid w:val="00D61CA5"/>
    <w:rsid w:val="00D62EAC"/>
    <w:rsid w:val="00D62F39"/>
    <w:rsid w:val="00D630FB"/>
    <w:rsid w:val="00D66C14"/>
    <w:rsid w:val="00D73483"/>
    <w:rsid w:val="00D76D44"/>
    <w:rsid w:val="00D774B9"/>
    <w:rsid w:val="00D82AE5"/>
    <w:rsid w:val="00D831B1"/>
    <w:rsid w:val="00D83D63"/>
    <w:rsid w:val="00D942C1"/>
    <w:rsid w:val="00D94E5F"/>
    <w:rsid w:val="00D97BBD"/>
    <w:rsid w:val="00D97F0D"/>
    <w:rsid w:val="00DA004F"/>
    <w:rsid w:val="00DA0ABD"/>
    <w:rsid w:val="00DA19C4"/>
    <w:rsid w:val="00DA34C7"/>
    <w:rsid w:val="00DA41A5"/>
    <w:rsid w:val="00DA49CD"/>
    <w:rsid w:val="00DB1354"/>
    <w:rsid w:val="00DB4E6E"/>
    <w:rsid w:val="00DB5F6B"/>
    <w:rsid w:val="00DB652B"/>
    <w:rsid w:val="00DB68FA"/>
    <w:rsid w:val="00DB7C2B"/>
    <w:rsid w:val="00DC0E54"/>
    <w:rsid w:val="00DC2450"/>
    <w:rsid w:val="00DC67E9"/>
    <w:rsid w:val="00DC7EE0"/>
    <w:rsid w:val="00DD2753"/>
    <w:rsid w:val="00DD49DC"/>
    <w:rsid w:val="00DD6638"/>
    <w:rsid w:val="00DD6A57"/>
    <w:rsid w:val="00DD6C44"/>
    <w:rsid w:val="00DD752B"/>
    <w:rsid w:val="00DE0C24"/>
    <w:rsid w:val="00DE163F"/>
    <w:rsid w:val="00DE33B0"/>
    <w:rsid w:val="00DE3D87"/>
    <w:rsid w:val="00DE5168"/>
    <w:rsid w:val="00DE7CC4"/>
    <w:rsid w:val="00DF2C94"/>
    <w:rsid w:val="00DF3BD5"/>
    <w:rsid w:val="00DF4B94"/>
    <w:rsid w:val="00E04E82"/>
    <w:rsid w:val="00E066F7"/>
    <w:rsid w:val="00E06DF2"/>
    <w:rsid w:val="00E11348"/>
    <w:rsid w:val="00E11F9E"/>
    <w:rsid w:val="00E14DE8"/>
    <w:rsid w:val="00E164D0"/>
    <w:rsid w:val="00E16BCD"/>
    <w:rsid w:val="00E17FA5"/>
    <w:rsid w:val="00E22AF1"/>
    <w:rsid w:val="00E30706"/>
    <w:rsid w:val="00E31FA2"/>
    <w:rsid w:val="00E40158"/>
    <w:rsid w:val="00E4068C"/>
    <w:rsid w:val="00E4187F"/>
    <w:rsid w:val="00E6477C"/>
    <w:rsid w:val="00E6488A"/>
    <w:rsid w:val="00E64977"/>
    <w:rsid w:val="00E64EFA"/>
    <w:rsid w:val="00E65B0E"/>
    <w:rsid w:val="00E66890"/>
    <w:rsid w:val="00E67662"/>
    <w:rsid w:val="00E7043A"/>
    <w:rsid w:val="00E70BCB"/>
    <w:rsid w:val="00E71811"/>
    <w:rsid w:val="00E73A8F"/>
    <w:rsid w:val="00E77A9A"/>
    <w:rsid w:val="00E843C0"/>
    <w:rsid w:val="00E84FB9"/>
    <w:rsid w:val="00E867C5"/>
    <w:rsid w:val="00E87EB5"/>
    <w:rsid w:val="00E93088"/>
    <w:rsid w:val="00E9535A"/>
    <w:rsid w:val="00E97C4F"/>
    <w:rsid w:val="00EA13E7"/>
    <w:rsid w:val="00EB0C03"/>
    <w:rsid w:val="00EB1FE5"/>
    <w:rsid w:val="00EB45E3"/>
    <w:rsid w:val="00EB4CFE"/>
    <w:rsid w:val="00EB5214"/>
    <w:rsid w:val="00EB52F5"/>
    <w:rsid w:val="00EB6A0F"/>
    <w:rsid w:val="00EB6D05"/>
    <w:rsid w:val="00EC027E"/>
    <w:rsid w:val="00EC3369"/>
    <w:rsid w:val="00EC784C"/>
    <w:rsid w:val="00ED623D"/>
    <w:rsid w:val="00ED67C8"/>
    <w:rsid w:val="00ED750F"/>
    <w:rsid w:val="00EE06E6"/>
    <w:rsid w:val="00EE0FDA"/>
    <w:rsid w:val="00EE5698"/>
    <w:rsid w:val="00EE745D"/>
    <w:rsid w:val="00EF066C"/>
    <w:rsid w:val="00EF1C6C"/>
    <w:rsid w:val="00EF7CA0"/>
    <w:rsid w:val="00F00057"/>
    <w:rsid w:val="00F00EA2"/>
    <w:rsid w:val="00F015D2"/>
    <w:rsid w:val="00F02526"/>
    <w:rsid w:val="00F032DD"/>
    <w:rsid w:val="00F03DA5"/>
    <w:rsid w:val="00F059CA"/>
    <w:rsid w:val="00F07D71"/>
    <w:rsid w:val="00F123AD"/>
    <w:rsid w:val="00F13720"/>
    <w:rsid w:val="00F1394F"/>
    <w:rsid w:val="00F13DEA"/>
    <w:rsid w:val="00F15CAA"/>
    <w:rsid w:val="00F16EC0"/>
    <w:rsid w:val="00F201EF"/>
    <w:rsid w:val="00F20E7E"/>
    <w:rsid w:val="00F2393B"/>
    <w:rsid w:val="00F266F7"/>
    <w:rsid w:val="00F26FD4"/>
    <w:rsid w:val="00F30917"/>
    <w:rsid w:val="00F318FF"/>
    <w:rsid w:val="00F3513D"/>
    <w:rsid w:val="00F352BC"/>
    <w:rsid w:val="00F36DE8"/>
    <w:rsid w:val="00F41487"/>
    <w:rsid w:val="00F43810"/>
    <w:rsid w:val="00F4624A"/>
    <w:rsid w:val="00F520AC"/>
    <w:rsid w:val="00F52E91"/>
    <w:rsid w:val="00F5601D"/>
    <w:rsid w:val="00F61AD4"/>
    <w:rsid w:val="00F628FD"/>
    <w:rsid w:val="00F62D37"/>
    <w:rsid w:val="00F64B70"/>
    <w:rsid w:val="00F72A62"/>
    <w:rsid w:val="00F8419F"/>
    <w:rsid w:val="00F871E7"/>
    <w:rsid w:val="00F95381"/>
    <w:rsid w:val="00F95953"/>
    <w:rsid w:val="00F97F57"/>
    <w:rsid w:val="00FA1D17"/>
    <w:rsid w:val="00FA39BC"/>
    <w:rsid w:val="00FA4DD1"/>
    <w:rsid w:val="00FA74FF"/>
    <w:rsid w:val="00FB0316"/>
    <w:rsid w:val="00FB1FD5"/>
    <w:rsid w:val="00FB3D1E"/>
    <w:rsid w:val="00FB4CF4"/>
    <w:rsid w:val="00FB6ADE"/>
    <w:rsid w:val="00FB6DD6"/>
    <w:rsid w:val="00FB705A"/>
    <w:rsid w:val="00FD00F6"/>
    <w:rsid w:val="00FD316D"/>
    <w:rsid w:val="00FD7702"/>
    <w:rsid w:val="00FE2F5B"/>
    <w:rsid w:val="00FE424A"/>
    <w:rsid w:val="00FE47FA"/>
    <w:rsid w:val="00FE4B3A"/>
    <w:rsid w:val="00FE61F7"/>
    <w:rsid w:val="00FE7CE2"/>
    <w:rsid w:val="00FF047C"/>
    <w:rsid w:val="00FF10E4"/>
    <w:rsid w:val="00FF2063"/>
    <w:rsid w:val="00FF3124"/>
    <w:rsid w:val="00FF3DD7"/>
    <w:rsid w:val="00FF46B6"/>
    <w:rsid w:val="00FF47B4"/>
    <w:rsid w:val="00FF7C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880C90"/>
  <w15:docId w15:val="{60C62147-1F14-4128-9E9E-ABE491970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18F"/>
  </w:style>
  <w:style w:type="paragraph" w:styleId="Ttulo1">
    <w:name w:val="heading 1"/>
    <w:basedOn w:val="Normal"/>
    <w:next w:val="Normal"/>
    <w:link w:val="Ttulo1Car"/>
    <w:uiPriority w:val="9"/>
    <w:qFormat/>
    <w:rsid w:val="00F62D3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F62D3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unhideWhenUsed/>
    <w:qFormat/>
    <w:rsid w:val="00F62D3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unhideWhenUsed/>
    <w:qFormat/>
    <w:rsid w:val="00F62D37"/>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unhideWhenUsed/>
    <w:qFormat/>
    <w:rsid w:val="00F62D37"/>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unhideWhenUsed/>
    <w:qFormat/>
    <w:rsid w:val="00F62D37"/>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unhideWhenUsed/>
    <w:qFormat/>
    <w:rsid w:val="00F62D37"/>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unhideWhenUsed/>
    <w:qFormat/>
    <w:rsid w:val="00F62D37"/>
    <w:pPr>
      <w:spacing w:after="120"/>
      <w:jc w:val="center"/>
      <w:outlineLvl w:val="7"/>
    </w:pPr>
    <w:rPr>
      <w:caps/>
      <w:spacing w:val="10"/>
      <w:sz w:val="20"/>
      <w:szCs w:val="20"/>
    </w:rPr>
  </w:style>
  <w:style w:type="paragraph" w:styleId="Ttulo9">
    <w:name w:val="heading 9"/>
    <w:basedOn w:val="Normal"/>
    <w:next w:val="Normal"/>
    <w:link w:val="Ttulo9Car"/>
    <w:uiPriority w:val="9"/>
    <w:unhideWhenUsed/>
    <w:qFormat/>
    <w:rsid w:val="00F62D37"/>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F72A62"/>
    <w:pPr>
      <w:tabs>
        <w:tab w:val="left" w:pos="0"/>
        <w:tab w:val="left" w:pos="576"/>
        <w:tab w:val="left" w:pos="3744"/>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576"/>
        <w:tab w:val="left" w:pos="3744"/>
        <w:tab w:val="left" w:pos="4320"/>
        <w:tab w:val="left" w:pos="5040"/>
      </w:tabs>
      <w:jc w:val="both"/>
    </w:pPr>
    <w:rPr>
      <w:rFonts w:ascii="Arial" w:hAnsi="Arial" w:cs="Arial"/>
      <w:szCs w:val="20"/>
      <w:lang w:val="es-ES_tradnl"/>
    </w:rPr>
  </w:style>
  <w:style w:type="paragraph" w:styleId="Encabezado">
    <w:name w:val="header"/>
    <w:basedOn w:val="Normal"/>
    <w:link w:val="EncabezadoCar"/>
    <w:semiHidden/>
    <w:rsid w:val="00F72A62"/>
    <w:pPr>
      <w:tabs>
        <w:tab w:val="center" w:pos="4419"/>
        <w:tab w:val="right" w:pos="8838"/>
      </w:tabs>
    </w:pPr>
  </w:style>
  <w:style w:type="paragraph" w:styleId="TDC1">
    <w:name w:val="toc 1"/>
    <w:basedOn w:val="Normal"/>
    <w:next w:val="Normal"/>
    <w:autoRedefine/>
    <w:uiPriority w:val="39"/>
    <w:qFormat/>
    <w:rsid w:val="00BD5D60"/>
    <w:pPr>
      <w:tabs>
        <w:tab w:val="left" w:pos="284"/>
        <w:tab w:val="right" w:leader="dot" w:pos="8495"/>
      </w:tabs>
      <w:spacing w:after="0" w:line="200" w:lineRule="exact"/>
      <w:jc w:val="both"/>
    </w:pPr>
    <w:rPr>
      <w:rFonts w:ascii="Century Gothic" w:eastAsia="Kozuka Mincho Pr6N EL" w:hAnsi="Century Gothic" w:cs="Arial"/>
      <w:b/>
      <w:noProof/>
      <w:sz w:val="36"/>
      <w:szCs w:val="36"/>
      <w:lang w:val="es-ES_tradnl"/>
    </w:rPr>
  </w:style>
  <w:style w:type="paragraph" w:styleId="TDC2">
    <w:name w:val="toc 2"/>
    <w:basedOn w:val="Normal"/>
    <w:next w:val="Normal"/>
    <w:autoRedefine/>
    <w:uiPriority w:val="39"/>
    <w:qFormat/>
    <w:rsid w:val="00DE163F"/>
    <w:pPr>
      <w:tabs>
        <w:tab w:val="right" w:leader="dot" w:pos="9488"/>
      </w:tabs>
      <w:ind w:left="240"/>
    </w:pPr>
    <w:rPr>
      <w:rFonts w:ascii="Kalinga" w:hAnsi="Kalinga" w:cs="Kalinga"/>
      <w:b/>
      <w:noProof/>
    </w:rPr>
  </w:style>
  <w:style w:type="paragraph" w:styleId="TDC3">
    <w:name w:val="toc 3"/>
    <w:basedOn w:val="Normal"/>
    <w:next w:val="Normal"/>
    <w:autoRedefine/>
    <w:uiPriority w:val="39"/>
    <w:qFormat/>
    <w:rsid w:val="00F72A62"/>
    <w:pPr>
      <w:ind w:left="480"/>
    </w:pPr>
  </w:style>
  <w:style w:type="paragraph" w:styleId="TDC4">
    <w:name w:val="toc 4"/>
    <w:basedOn w:val="Normal"/>
    <w:next w:val="Normal"/>
    <w:autoRedefine/>
    <w:semiHidden/>
    <w:rsid w:val="00F72A62"/>
    <w:pPr>
      <w:ind w:left="720"/>
    </w:pPr>
  </w:style>
  <w:style w:type="paragraph" w:styleId="TDC5">
    <w:name w:val="toc 5"/>
    <w:basedOn w:val="Normal"/>
    <w:next w:val="Normal"/>
    <w:autoRedefine/>
    <w:semiHidden/>
    <w:rsid w:val="00F72A62"/>
    <w:pPr>
      <w:ind w:left="960"/>
    </w:pPr>
  </w:style>
  <w:style w:type="paragraph" w:styleId="TDC6">
    <w:name w:val="toc 6"/>
    <w:basedOn w:val="Normal"/>
    <w:next w:val="Normal"/>
    <w:autoRedefine/>
    <w:semiHidden/>
    <w:rsid w:val="00F72A62"/>
    <w:pPr>
      <w:ind w:left="1200"/>
    </w:pPr>
  </w:style>
  <w:style w:type="paragraph" w:styleId="TDC7">
    <w:name w:val="toc 7"/>
    <w:basedOn w:val="Normal"/>
    <w:next w:val="Normal"/>
    <w:autoRedefine/>
    <w:semiHidden/>
    <w:rsid w:val="00F72A62"/>
    <w:pPr>
      <w:ind w:left="1440"/>
    </w:pPr>
  </w:style>
  <w:style w:type="paragraph" w:styleId="TDC8">
    <w:name w:val="toc 8"/>
    <w:basedOn w:val="Normal"/>
    <w:next w:val="Normal"/>
    <w:autoRedefine/>
    <w:semiHidden/>
    <w:rsid w:val="00F72A62"/>
    <w:pPr>
      <w:ind w:left="1680"/>
    </w:pPr>
  </w:style>
  <w:style w:type="paragraph" w:styleId="TDC9">
    <w:name w:val="toc 9"/>
    <w:basedOn w:val="Normal"/>
    <w:next w:val="Normal"/>
    <w:autoRedefine/>
    <w:semiHidden/>
    <w:rsid w:val="00F72A62"/>
    <w:pPr>
      <w:ind w:left="1920"/>
    </w:pPr>
  </w:style>
  <w:style w:type="paragraph" w:styleId="Textoindependiente2">
    <w:name w:val="Body Text 2"/>
    <w:basedOn w:val="Normal"/>
    <w:semiHidden/>
    <w:rsid w:val="00F72A62"/>
    <w:pPr>
      <w:pBdr>
        <w:top w:val="single" w:sz="4" w:space="1" w:color="auto"/>
        <w:left w:val="single" w:sz="4" w:space="4" w:color="auto"/>
        <w:bottom w:val="single" w:sz="4" w:space="1" w:color="auto"/>
        <w:right w:val="single" w:sz="4" w:space="4" w:color="auto"/>
      </w:pBdr>
      <w:jc w:val="both"/>
    </w:pPr>
    <w:rPr>
      <w:rFonts w:ascii="Arial" w:hAnsi="Arial" w:cs="Arial"/>
    </w:rPr>
  </w:style>
  <w:style w:type="paragraph" w:styleId="Piedepgina">
    <w:name w:val="footer"/>
    <w:basedOn w:val="Normal"/>
    <w:link w:val="PiedepginaCar"/>
    <w:semiHidden/>
    <w:rsid w:val="00F72A62"/>
    <w:pPr>
      <w:tabs>
        <w:tab w:val="center" w:pos="4419"/>
        <w:tab w:val="right" w:pos="8838"/>
      </w:tabs>
    </w:pPr>
  </w:style>
  <w:style w:type="character" w:styleId="Hipervnculo">
    <w:name w:val="Hyperlink"/>
    <w:uiPriority w:val="99"/>
    <w:rsid w:val="00F72A62"/>
    <w:rPr>
      <w:color w:val="0000FF"/>
      <w:u w:val="single"/>
    </w:rPr>
  </w:style>
  <w:style w:type="paragraph" w:customStyle="1" w:styleId="Puesto">
    <w:name w:val="Puesto"/>
    <w:basedOn w:val="Normal"/>
    <w:next w:val="Normal"/>
    <w:link w:val="TtuloCar"/>
    <w:uiPriority w:val="10"/>
    <w:qFormat/>
    <w:rsid w:val="00F62D3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paragraph" w:styleId="Textoindependiente3">
    <w:name w:val="Body Text 3"/>
    <w:basedOn w:val="Normal"/>
    <w:semiHidden/>
    <w:rsid w:val="00F72A62"/>
    <w:pPr>
      <w:tabs>
        <w:tab w:val="left" w:pos="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jc w:val="both"/>
    </w:pPr>
    <w:rPr>
      <w:rFonts w:ascii="Arial" w:hAnsi="Arial"/>
      <w:b/>
    </w:rPr>
  </w:style>
  <w:style w:type="character" w:styleId="Refdenotaalpie">
    <w:name w:val="footnote reference"/>
    <w:semiHidden/>
    <w:rsid w:val="00F72A62"/>
    <w:rPr>
      <w:vertAlign w:val="superscript"/>
    </w:rPr>
  </w:style>
  <w:style w:type="paragraph" w:styleId="Textonotapie">
    <w:name w:val="footnote text"/>
    <w:basedOn w:val="Normal"/>
    <w:semiHidden/>
    <w:rsid w:val="00F72A62"/>
    <w:rPr>
      <w:sz w:val="20"/>
      <w:szCs w:val="20"/>
    </w:rPr>
  </w:style>
  <w:style w:type="paragraph" w:styleId="Sangradetextonormal">
    <w:name w:val="Body Text Indent"/>
    <w:basedOn w:val="Normal"/>
    <w:semiHidden/>
    <w:rsid w:val="00F72A62"/>
    <w:pPr>
      <w:tabs>
        <w:tab w:val="left" w:pos="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864"/>
        <w:tab w:val="left" w:pos="1440"/>
        <w:tab w:val="left" w:pos="2160"/>
      </w:tabs>
      <w:spacing w:before="20" w:after="80"/>
      <w:ind w:firstLine="864"/>
    </w:pPr>
    <w:rPr>
      <w:rFonts w:ascii="Arial" w:hAnsi="Arial"/>
      <w:szCs w:val="20"/>
      <w:lang w:val="es-ES_tradnl" w:eastAsia="es-ES"/>
    </w:rPr>
  </w:style>
  <w:style w:type="character" w:styleId="Hipervnculovisitado">
    <w:name w:val="FollowedHyperlink"/>
    <w:semiHidden/>
    <w:rsid w:val="00F72A62"/>
    <w:rPr>
      <w:color w:val="800080"/>
      <w:u w:val="single"/>
    </w:rPr>
  </w:style>
  <w:style w:type="paragraph" w:styleId="Textodebloque">
    <w:name w:val="Block Text"/>
    <w:basedOn w:val="Normal"/>
    <w:semiHidden/>
    <w:rsid w:val="00F72A62"/>
    <w:pPr>
      <w:pBdr>
        <w:top w:val="single" w:sz="4" w:space="1" w:color="auto"/>
        <w:left w:val="single" w:sz="4" w:space="4" w:color="auto"/>
        <w:bottom w:val="single" w:sz="4" w:space="1" w:color="auto"/>
        <w:right w:val="single" w:sz="4" w:space="4" w:color="auto"/>
      </w:pBdr>
      <w:ind w:left="567" w:right="567"/>
      <w:jc w:val="both"/>
    </w:pPr>
    <w:rPr>
      <w:sz w:val="20"/>
    </w:rPr>
  </w:style>
  <w:style w:type="paragraph" w:styleId="Sangra2detindependiente">
    <w:name w:val="Body Text Indent 2"/>
    <w:basedOn w:val="Normal"/>
    <w:link w:val="Sangra2detindependienteCar"/>
    <w:uiPriority w:val="99"/>
    <w:semiHidden/>
    <w:unhideWhenUsed/>
    <w:rsid w:val="00BC1FA0"/>
    <w:pPr>
      <w:spacing w:after="120" w:line="480" w:lineRule="auto"/>
      <w:ind w:left="283"/>
    </w:pPr>
  </w:style>
  <w:style w:type="character" w:customStyle="1" w:styleId="Sangra2detindependienteCar">
    <w:name w:val="Sangría 2 de t. independiente Car"/>
    <w:link w:val="Sangra2detindependiente"/>
    <w:uiPriority w:val="99"/>
    <w:semiHidden/>
    <w:rsid w:val="00BC1FA0"/>
    <w:rPr>
      <w:sz w:val="24"/>
      <w:szCs w:val="24"/>
    </w:rPr>
  </w:style>
  <w:style w:type="paragraph" w:styleId="Sangra3detindependiente">
    <w:name w:val="Body Text Indent 3"/>
    <w:basedOn w:val="Normal"/>
    <w:link w:val="Sangra3detindependienteCar"/>
    <w:uiPriority w:val="99"/>
    <w:semiHidden/>
    <w:unhideWhenUsed/>
    <w:rsid w:val="00BC1FA0"/>
    <w:pPr>
      <w:spacing w:after="120"/>
      <w:ind w:left="283"/>
    </w:pPr>
    <w:rPr>
      <w:sz w:val="16"/>
      <w:szCs w:val="16"/>
    </w:rPr>
  </w:style>
  <w:style w:type="character" w:customStyle="1" w:styleId="Sangra3detindependienteCar">
    <w:name w:val="Sangría 3 de t. independiente Car"/>
    <w:link w:val="Sangra3detindependiente"/>
    <w:uiPriority w:val="99"/>
    <w:semiHidden/>
    <w:rsid w:val="00BC1FA0"/>
    <w:rPr>
      <w:sz w:val="16"/>
      <w:szCs w:val="16"/>
    </w:rPr>
  </w:style>
  <w:style w:type="paragraph" w:customStyle="1" w:styleId="Style6">
    <w:name w:val="Style 6"/>
    <w:basedOn w:val="Normal"/>
    <w:rsid w:val="00BC1FA0"/>
    <w:pPr>
      <w:widowControl w:val="0"/>
      <w:autoSpaceDE w:val="0"/>
      <w:autoSpaceDN w:val="0"/>
      <w:adjustRightInd w:val="0"/>
    </w:pPr>
  </w:style>
  <w:style w:type="paragraph" w:styleId="Prrafodelista">
    <w:name w:val="List Paragraph"/>
    <w:basedOn w:val="Normal"/>
    <w:uiPriority w:val="34"/>
    <w:qFormat/>
    <w:rsid w:val="00F62D37"/>
    <w:pPr>
      <w:ind w:left="720"/>
      <w:contextualSpacing/>
    </w:pPr>
  </w:style>
  <w:style w:type="character" w:customStyle="1" w:styleId="Ttulo1Car">
    <w:name w:val="Título 1 Car"/>
    <w:basedOn w:val="Fuentedeprrafopredeter"/>
    <w:link w:val="Ttulo1"/>
    <w:uiPriority w:val="9"/>
    <w:rsid w:val="00F62D37"/>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F62D37"/>
    <w:rPr>
      <w:caps/>
      <w:color w:val="632423" w:themeColor="accent2" w:themeShade="80"/>
      <w:spacing w:val="15"/>
      <w:sz w:val="24"/>
      <w:szCs w:val="24"/>
    </w:rPr>
  </w:style>
  <w:style w:type="character" w:customStyle="1" w:styleId="Ttulo3Car">
    <w:name w:val="Título 3 Car"/>
    <w:basedOn w:val="Fuentedeprrafopredeter"/>
    <w:link w:val="Ttulo3"/>
    <w:uiPriority w:val="9"/>
    <w:rsid w:val="00F62D37"/>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rsid w:val="00F62D37"/>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rsid w:val="00F62D37"/>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rsid w:val="00F62D37"/>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rsid w:val="00F62D37"/>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rsid w:val="00F62D37"/>
    <w:rPr>
      <w:rFonts w:eastAsiaTheme="majorEastAsia" w:cstheme="majorBidi"/>
      <w:caps/>
      <w:spacing w:val="10"/>
      <w:sz w:val="20"/>
      <w:szCs w:val="20"/>
    </w:rPr>
  </w:style>
  <w:style w:type="character" w:customStyle="1" w:styleId="Ttulo9Car">
    <w:name w:val="Título 9 Car"/>
    <w:basedOn w:val="Fuentedeprrafopredeter"/>
    <w:link w:val="Ttulo9"/>
    <w:uiPriority w:val="9"/>
    <w:rsid w:val="00F62D37"/>
    <w:rPr>
      <w:rFonts w:eastAsiaTheme="majorEastAsia" w:cstheme="majorBidi"/>
      <w:i/>
      <w:iCs/>
      <w:caps/>
      <w:spacing w:val="10"/>
      <w:sz w:val="20"/>
      <w:szCs w:val="20"/>
    </w:rPr>
  </w:style>
  <w:style w:type="paragraph" w:styleId="Descripcin">
    <w:name w:val="caption"/>
    <w:basedOn w:val="Normal"/>
    <w:next w:val="Normal"/>
    <w:uiPriority w:val="35"/>
    <w:semiHidden/>
    <w:unhideWhenUsed/>
    <w:qFormat/>
    <w:rsid w:val="00F62D37"/>
    <w:rPr>
      <w:caps/>
      <w:spacing w:val="10"/>
      <w:sz w:val="18"/>
      <w:szCs w:val="18"/>
    </w:rPr>
  </w:style>
  <w:style w:type="character" w:customStyle="1" w:styleId="TtuloCar">
    <w:name w:val="Título Car"/>
    <w:basedOn w:val="Fuentedeprrafopredeter"/>
    <w:link w:val="Puesto"/>
    <w:rsid w:val="00F62D37"/>
    <w:rPr>
      <w:rFonts w:eastAsiaTheme="majorEastAsia" w:cstheme="majorBidi"/>
      <w:caps/>
      <w:color w:val="632423" w:themeColor="accent2" w:themeShade="80"/>
      <w:spacing w:val="50"/>
      <w:sz w:val="44"/>
      <w:szCs w:val="44"/>
    </w:rPr>
  </w:style>
  <w:style w:type="paragraph" w:styleId="Subttulo">
    <w:name w:val="Subtitle"/>
    <w:basedOn w:val="Normal"/>
    <w:next w:val="Normal"/>
    <w:link w:val="SubttuloCar"/>
    <w:uiPriority w:val="11"/>
    <w:qFormat/>
    <w:rsid w:val="00F62D37"/>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F62D37"/>
    <w:rPr>
      <w:rFonts w:eastAsiaTheme="majorEastAsia" w:cstheme="majorBidi"/>
      <w:caps/>
      <w:spacing w:val="20"/>
      <w:sz w:val="18"/>
      <w:szCs w:val="18"/>
    </w:rPr>
  </w:style>
  <w:style w:type="character" w:styleId="Textoennegrita">
    <w:name w:val="Strong"/>
    <w:uiPriority w:val="22"/>
    <w:qFormat/>
    <w:rsid w:val="00F62D37"/>
    <w:rPr>
      <w:b/>
      <w:bCs/>
      <w:color w:val="943634" w:themeColor="accent2" w:themeShade="BF"/>
      <w:spacing w:val="5"/>
    </w:rPr>
  </w:style>
  <w:style w:type="character" w:styleId="nfasis">
    <w:name w:val="Emphasis"/>
    <w:uiPriority w:val="20"/>
    <w:qFormat/>
    <w:rsid w:val="00F62D37"/>
    <w:rPr>
      <w:caps/>
      <w:spacing w:val="5"/>
      <w:sz w:val="20"/>
      <w:szCs w:val="20"/>
    </w:rPr>
  </w:style>
  <w:style w:type="paragraph" w:styleId="Sinespaciado">
    <w:name w:val="No Spacing"/>
    <w:basedOn w:val="Normal"/>
    <w:link w:val="SinespaciadoCar"/>
    <w:uiPriority w:val="1"/>
    <w:qFormat/>
    <w:rsid w:val="00F62D37"/>
    <w:pPr>
      <w:spacing w:after="0" w:line="240" w:lineRule="auto"/>
    </w:pPr>
  </w:style>
  <w:style w:type="character" w:customStyle="1" w:styleId="SinespaciadoCar">
    <w:name w:val="Sin espaciado Car"/>
    <w:basedOn w:val="Fuentedeprrafopredeter"/>
    <w:link w:val="Sinespaciado"/>
    <w:uiPriority w:val="1"/>
    <w:rsid w:val="00F62D37"/>
  </w:style>
  <w:style w:type="paragraph" w:styleId="Cita">
    <w:name w:val="Quote"/>
    <w:basedOn w:val="Normal"/>
    <w:next w:val="Normal"/>
    <w:link w:val="CitaCar"/>
    <w:uiPriority w:val="29"/>
    <w:qFormat/>
    <w:rsid w:val="00F62D37"/>
    <w:rPr>
      <w:i/>
      <w:iCs/>
    </w:rPr>
  </w:style>
  <w:style w:type="character" w:customStyle="1" w:styleId="CitaCar">
    <w:name w:val="Cita Car"/>
    <w:basedOn w:val="Fuentedeprrafopredeter"/>
    <w:link w:val="Cita"/>
    <w:uiPriority w:val="29"/>
    <w:rsid w:val="00F62D37"/>
    <w:rPr>
      <w:rFonts w:eastAsiaTheme="majorEastAsia" w:cstheme="majorBidi"/>
      <w:i/>
      <w:iCs/>
    </w:rPr>
  </w:style>
  <w:style w:type="paragraph" w:styleId="Citadestacada">
    <w:name w:val="Intense Quote"/>
    <w:basedOn w:val="Normal"/>
    <w:next w:val="Normal"/>
    <w:link w:val="CitadestacadaCar"/>
    <w:uiPriority w:val="30"/>
    <w:qFormat/>
    <w:rsid w:val="00F62D3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F62D37"/>
    <w:rPr>
      <w:rFonts w:eastAsiaTheme="majorEastAsia" w:cstheme="majorBidi"/>
      <w:caps/>
      <w:color w:val="622423" w:themeColor="accent2" w:themeShade="7F"/>
      <w:spacing w:val="5"/>
      <w:sz w:val="20"/>
      <w:szCs w:val="20"/>
    </w:rPr>
  </w:style>
  <w:style w:type="character" w:styleId="nfasissutil">
    <w:name w:val="Subtle Emphasis"/>
    <w:uiPriority w:val="19"/>
    <w:qFormat/>
    <w:rsid w:val="00F62D37"/>
    <w:rPr>
      <w:i/>
      <w:iCs/>
    </w:rPr>
  </w:style>
  <w:style w:type="character" w:styleId="nfasisintenso">
    <w:name w:val="Intense Emphasis"/>
    <w:uiPriority w:val="21"/>
    <w:qFormat/>
    <w:rsid w:val="00F62D37"/>
    <w:rPr>
      <w:i/>
      <w:iCs/>
      <w:caps/>
      <w:spacing w:val="10"/>
      <w:sz w:val="20"/>
      <w:szCs w:val="20"/>
    </w:rPr>
  </w:style>
  <w:style w:type="character" w:styleId="Referenciasutil">
    <w:name w:val="Subtle Reference"/>
    <w:basedOn w:val="Fuentedeprrafopredeter"/>
    <w:uiPriority w:val="31"/>
    <w:qFormat/>
    <w:rsid w:val="00F62D37"/>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F62D37"/>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F62D37"/>
    <w:rPr>
      <w:caps/>
      <w:color w:val="622423" w:themeColor="accent2" w:themeShade="7F"/>
      <w:spacing w:val="5"/>
      <w:u w:color="622423" w:themeColor="accent2" w:themeShade="7F"/>
    </w:rPr>
  </w:style>
  <w:style w:type="paragraph" w:styleId="TtuloTDC">
    <w:name w:val="TOC Heading"/>
    <w:basedOn w:val="Ttulo1"/>
    <w:next w:val="Normal"/>
    <w:uiPriority w:val="39"/>
    <w:semiHidden/>
    <w:unhideWhenUsed/>
    <w:qFormat/>
    <w:rsid w:val="00F62D37"/>
    <w:pPr>
      <w:outlineLvl w:val="9"/>
    </w:pPr>
  </w:style>
  <w:style w:type="paragraph" w:styleId="Textodeglobo">
    <w:name w:val="Balloon Text"/>
    <w:basedOn w:val="Normal"/>
    <w:link w:val="TextodegloboCar"/>
    <w:uiPriority w:val="99"/>
    <w:semiHidden/>
    <w:unhideWhenUsed/>
    <w:rsid w:val="005762F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62F1"/>
    <w:rPr>
      <w:rFonts w:ascii="Tahoma" w:hAnsi="Tahoma" w:cs="Tahoma"/>
      <w:sz w:val="16"/>
      <w:szCs w:val="16"/>
    </w:rPr>
  </w:style>
  <w:style w:type="table" w:styleId="Tablaconcuadrcula">
    <w:name w:val="Table Grid"/>
    <w:basedOn w:val="Tablanormal"/>
    <w:uiPriority w:val="39"/>
    <w:rsid w:val="00E649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semiHidden/>
    <w:rsid w:val="00FF2063"/>
  </w:style>
  <w:style w:type="character" w:customStyle="1" w:styleId="TextoindependienteCar">
    <w:name w:val="Texto independiente Car"/>
    <w:basedOn w:val="Fuentedeprrafopredeter"/>
    <w:link w:val="Textoindependiente"/>
    <w:semiHidden/>
    <w:rsid w:val="009E1E63"/>
    <w:rPr>
      <w:rFonts w:ascii="Arial" w:hAnsi="Arial" w:cs="Arial"/>
      <w:szCs w:val="20"/>
      <w:lang w:val="es-ES_tradnl"/>
    </w:rPr>
  </w:style>
  <w:style w:type="paragraph" w:styleId="HTMLconformatoprevio">
    <w:name w:val="HTML Preformatted"/>
    <w:basedOn w:val="Normal"/>
    <w:link w:val="HTMLconformatoprevioCar"/>
    <w:uiPriority w:val="99"/>
    <w:unhideWhenUsed/>
    <w:rsid w:val="001D51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1D51A2"/>
    <w:rPr>
      <w:rFonts w:ascii="Courier New" w:eastAsia="Times New Roman" w:hAnsi="Courier New" w:cs="Courier New"/>
      <w:sz w:val="20"/>
      <w:szCs w:val="20"/>
      <w:lang w:val="es-ES" w:eastAsia="es-ES" w:bidi="ar-SA"/>
    </w:rPr>
  </w:style>
  <w:style w:type="table" w:customStyle="1" w:styleId="Sombreadoclaro1">
    <w:name w:val="Sombreado claro1"/>
    <w:basedOn w:val="Tablanormal"/>
    <w:uiPriority w:val="60"/>
    <w:rsid w:val="00437570"/>
    <w:pPr>
      <w:spacing w:after="0" w:line="240" w:lineRule="auto"/>
    </w:pPr>
    <w:rPr>
      <w:rFonts w:asciiTheme="minorHAnsi" w:eastAsiaTheme="minorHAnsi" w:hAnsiTheme="minorHAnsi" w:cstheme="minorBidi"/>
      <w:color w:val="000000" w:themeColor="text1" w:themeShade="BF"/>
      <w:kern w:val="2"/>
      <w:lang w:bidi="ar-SA"/>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iedepginaCar">
    <w:name w:val="Pie de página Car"/>
    <w:basedOn w:val="Fuentedeprrafopredeter"/>
    <w:link w:val="Piedepgina"/>
    <w:semiHidden/>
    <w:rsid w:val="001F74EF"/>
  </w:style>
  <w:style w:type="paragraph" w:styleId="Ttulo">
    <w:name w:val="Title"/>
    <w:basedOn w:val="Normal"/>
    <w:link w:val="TtuloCar1"/>
    <w:qFormat/>
    <w:rsid w:val="007059B7"/>
    <w:pPr>
      <w:spacing w:before="20" w:after="80" w:line="240" w:lineRule="auto"/>
      <w:jc w:val="center"/>
    </w:pPr>
    <w:rPr>
      <w:rFonts w:ascii="Bookman Old Style" w:eastAsia="Times New Roman" w:hAnsi="Bookman Old Style" w:cs="Times New Roman"/>
      <w:b/>
      <w:sz w:val="40"/>
      <w:szCs w:val="20"/>
      <w:lang w:val="es-ES_tradnl" w:bidi="ar-SA"/>
    </w:rPr>
  </w:style>
  <w:style w:type="character" w:customStyle="1" w:styleId="TtuloCar1">
    <w:name w:val="Título Car1"/>
    <w:basedOn w:val="Fuentedeprrafopredeter"/>
    <w:link w:val="Ttulo"/>
    <w:uiPriority w:val="10"/>
    <w:rsid w:val="007059B7"/>
    <w:rPr>
      <w:color w:val="17365D" w:themeColor="text2" w:themeShade="BF"/>
      <w:spacing w:val="5"/>
      <w:kern w:val="28"/>
      <w:sz w:val="52"/>
      <w:szCs w:val="52"/>
    </w:rPr>
  </w:style>
  <w:style w:type="character" w:styleId="Mencinsinresolver">
    <w:name w:val="Unresolved Mention"/>
    <w:basedOn w:val="Fuentedeprrafopredeter"/>
    <w:uiPriority w:val="99"/>
    <w:semiHidden/>
    <w:unhideWhenUsed/>
    <w:rsid w:val="001F3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383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udyimage.e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studyimage.es"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ropbox\FINAL%20OK\2020\PAPER%20EN%20BLANC%20RGPD.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0C5BAA-3A63-446D-8979-AC13FFDD5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 EN BLANC RGPD</Template>
  <TotalTime>2</TotalTime>
  <Pages>2</Pages>
  <Words>624</Words>
  <Characters>3433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4049</CharactersWithSpaces>
  <SharedDoc>false</SharedDoc>
  <HLinks>
    <vt:vector size="264" baseType="variant">
      <vt:variant>
        <vt:i4>6750262</vt:i4>
      </vt:variant>
      <vt:variant>
        <vt:i4>251</vt:i4>
      </vt:variant>
      <vt:variant>
        <vt:i4>0</vt:i4>
      </vt:variant>
      <vt:variant>
        <vt:i4>5</vt:i4>
      </vt:variant>
      <vt:variant>
        <vt:lpwstr>http://www.agpd.es/</vt:lpwstr>
      </vt:variant>
      <vt:variant>
        <vt:lpwstr/>
      </vt:variant>
      <vt:variant>
        <vt:i4>6815762</vt:i4>
      </vt:variant>
      <vt:variant>
        <vt:i4>248</vt:i4>
      </vt:variant>
      <vt:variant>
        <vt:i4>0</vt:i4>
      </vt:variant>
      <vt:variant>
        <vt:i4>5</vt:i4>
      </vt:variant>
      <vt:variant>
        <vt:lpwstr>https://www.agpd.es/portalwebAGPD/canalresponsable/videovigilancia/common/CLAUSULA_INFORMATIVA.pdf</vt:lpwstr>
      </vt:variant>
      <vt:variant>
        <vt:lpwstr/>
      </vt:variant>
      <vt:variant>
        <vt:i4>6815819</vt:i4>
      </vt:variant>
      <vt:variant>
        <vt:i4>245</vt:i4>
      </vt:variant>
      <vt:variant>
        <vt:i4>0</vt:i4>
      </vt:variant>
      <vt:variant>
        <vt:i4>5</vt:i4>
      </vt:variant>
      <vt:variant>
        <vt:lpwstr>https://www.agpd.es/portalwebAGPD/canalresponsable/videovigilancia/common/Logo_videovigilancia_Version_2.6.pdf</vt:lpwstr>
      </vt:variant>
      <vt:variant>
        <vt:lpwstr/>
      </vt:variant>
      <vt:variant>
        <vt:i4>6094938</vt:i4>
      </vt:variant>
      <vt:variant>
        <vt:i4>242</vt:i4>
      </vt:variant>
      <vt:variant>
        <vt:i4>0</vt:i4>
      </vt:variant>
      <vt:variant>
        <vt:i4>5</vt:i4>
      </vt:variant>
      <vt:variant>
        <vt:lpwstr>https://sedeagpd.gob.es/</vt:lpwstr>
      </vt:variant>
      <vt:variant>
        <vt:lpwstr/>
      </vt:variant>
      <vt:variant>
        <vt:i4>6815762</vt:i4>
      </vt:variant>
      <vt:variant>
        <vt:i4>236</vt:i4>
      </vt:variant>
      <vt:variant>
        <vt:i4>0</vt:i4>
      </vt:variant>
      <vt:variant>
        <vt:i4>5</vt:i4>
      </vt:variant>
      <vt:variant>
        <vt:lpwstr>https://www.agpd.es/portalwebAGPD/canalresponsable/videovigilancia/common/CLAUSULA_INFORMATIVA.pdf</vt:lpwstr>
      </vt:variant>
      <vt:variant>
        <vt:lpwstr/>
      </vt:variant>
      <vt:variant>
        <vt:i4>6815819</vt:i4>
      </vt:variant>
      <vt:variant>
        <vt:i4>233</vt:i4>
      </vt:variant>
      <vt:variant>
        <vt:i4>0</vt:i4>
      </vt:variant>
      <vt:variant>
        <vt:i4>5</vt:i4>
      </vt:variant>
      <vt:variant>
        <vt:lpwstr>https://www.agpd.es/portalwebAGPD/canalresponsable/videovigilancia/common/Logo_videovigilancia_Version_2.6.pdf</vt:lpwstr>
      </vt:variant>
      <vt:variant>
        <vt:lpwstr/>
      </vt:variant>
      <vt:variant>
        <vt:i4>1310783</vt:i4>
      </vt:variant>
      <vt:variant>
        <vt:i4>224</vt:i4>
      </vt:variant>
      <vt:variant>
        <vt:i4>0</vt:i4>
      </vt:variant>
      <vt:variant>
        <vt:i4>5</vt:i4>
      </vt:variant>
      <vt:variant>
        <vt:lpwstr/>
      </vt:variant>
      <vt:variant>
        <vt:lpwstr>_Toc505268991</vt:lpwstr>
      </vt:variant>
      <vt:variant>
        <vt:i4>1310783</vt:i4>
      </vt:variant>
      <vt:variant>
        <vt:i4>218</vt:i4>
      </vt:variant>
      <vt:variant>
        <vt:i4>0</vt:i4>
      </vt:variant>
      <vt:variant>
        <vt:i4>5</vt:i4>
      </vt:variant>
      <vt:variant>
        <vt:lpwstr/>
      </vt:variant>
      <vt:variant>
        <vt:lpwstr>_Toc505268990</vt:lpwstr>
      </vt:variant>
      <vt:variant>
        <vt:i4>1376319</vt:i4>
      </vt:variant>
      <vt:variant>
        <vt:i4>212</vt:i4>
      </vt:variant>
      <vt:variant>
        <vt:i4>0</vt:i4>
      </vt:variant>
      <vt:variant>
        <vt:i4>5</vt:i4>
      </vt:variant>
      <vt:variant>
        <vt:lpwstr/>
      </vt:variant>
      <vt:variant>
        <vt:lpwstr>_Toc505268989</vt:lpwstr>
      </vt:variant>
      <vt:variant>
        <vt:i4>1376319</vt:i4>
      </vt:variant>
      <vt:variant>
        <vt:i4>206</vt:i4>
      </vt:variant>
      <vt:variant>
        <vt:i4>0</vt:i4>
      </vt:variant>
      <vt:variant>
        <vt:i4>5</vt:i4>
      </vt:variant>
      <vt:variant>
        <vt:lpwstr/>
      </vt:variant>
      <vt:variant>
        <vt:lpwstr>_Toc505268988</vt:lpwstr>
      </vt:variant>
      <vt:variant>
        <vt:i4>1376319</vt:i4>
      </vt:variant>
      <vt:variant>
        <vt:i4>200</vt:i4>
      </vt:variant>
      <vt:variant>
        <vt:i4>0</vt:i4>
      </vt:variant>
      <vt:variant>
        <vt:i4>5</vt:i4>
      </vt:variant>
      <vt:variant>
        <vt:lpwstr/>
      </vt:variant>
      <vt:variant>
        <vt:lpwstr>_Toc505268987</vt:lpwstr>
      </vt:variant>
      <vt:variant>
        <vt:i4>1376319</vt:i4>
      </vt:variant>
      <vt:variant>
        <vt:i4>194</vt:i4>
      </vt:variant>
      <vt:variant>
        <vt:i4>0</vt:i4>
      </vt:variant>
      <vt:variant>
        <vt:i4>5</vt:i4>
      </vt:variant>
      <vt:variant>
        <vt:lpwstr/>
      </vt:variant>
      <vt:variant>
        <vt:lpwstr>_Toc505268986</vt:lpwstr>
      </vt:variant>
      <vt:variant>
        <vt:i4>1376319</vt:i4>
      </vt:variant>
      <vt:variant>
        <vt:i4>188</vt:i4>
      </vt:variant>
      <vt:variant>
        <vt:i4>0</vt:i4>
      </vt:variant>
      <vt:variant>
        <vt:i4>5</vt:i4>
      </vt:variant>
      <vt:variant>
        <vt:lpwstr/>
      </vt:variant>
      <vt:variant>
        <vt:lpwstr>_Toc505268985</vt:lpwstr>
      </vt:variant>
      <vt:variant>
        <vt:i4>1376319</vt:i4>
      </vt:variant>
      <vt:variant>
        <vt:i4>182</vt:i4>
      </vt:variant>
      <vt:variant>
        <vt:i4>0</vt:i4>
      </vt:variant>
      <vt:variant>
        <vt:i4>5</vt:i4>
      </vt:variant>
      <vt:variant>
        <vt:lpwstr/>
      </vt:variant>
      <vt:variant>
        <vt:lpwstr>_Toc505268984</vt:lpwstr>
      </vt:variant>
      <vt:variant>
        <vt:i4>1376319</vt:i4>
      </vt:variant>
      <vt:variant>
        <vt:i4>176</vt:i4>
      </vt:variant>
      <vt:variant>
        <vt:i4>0</vt:i4>
      </vt:variant>
      <vt:variant>
        <vt:i4>5</vt:i4>
      </vt:variant>
      <vt:variant>
        <vt:lpwstr/>
      </vt:variant>
      <vt:variant>
        <vt:lpwstr>_Toc505268983</vt:lpwstr>
      </vt:variant>
      <vt:variant>
        <vt:i4>1376319</vt:i4>
      </vt:variant>
      <vt:variant>
        <vt:i4>170</vt:i4>
      </vt:variant>
      <vt:variant>
        <vt:i4>0</vt:i4>
      </vt:variant>
      <vt:variant>
        <vt:i4>5</vt:i4>
      </vt:variant>
      <vt:variant>
        <vt:lpwstr/>
      </vt:variant>
      <vt:variant>
        <vt:lpwstr>_Toc505268982</vt:lpwstr>
      </vt:variant>
      <vt:variant>
        <vt:i4>1376319</vt:i4>
      </vt:variant>
      <vt:variant>
        <vt:i4>164</vt:i4>
      </vt:variant>
      <vt:variant>
        <vt:i4>0</vt:i4>
      </vt:variant>
      <vt:variant>
        <vt:i4>5</vt:i4>
      </vt:variant>
      <vt:variant>
        <vt:lpwstr/>
      </vt:variant>
      <vt:variant>
        <vt:lpwstr>_Toc505268981</vt:lpwstr>
      </vt:variant>
      <vt:variant>
        <vt:i4>1376319</vt:i4>
      </vt:variant>
      <vt:variant>
        <vt:i4>158</vt:i4>
      </vt:variant>
      <vt:variant>
        <vt:i4>0</vt:i4>
      </vt:variant>
      <vt:variant>
        <vt:i4>5</vt:i4>
      </vt:variant>
      <vt:variant>
        <vt:lpwstr/>
      </vt:variant>
      <vt:variant>
        <vt:lpwstr>_Toc505268980</vt:lpwstr>
      </vt:variant>
      <vt:variant>
        <vt:i4>1703999</vt:i4>
      </vt:variant>
      <vt:variant>
        <vt:i4>152</vt:i4>
      </vt:variant>
      <vt:variant>
        <vt:i4>0</vt:i4>
      </vt:variant>
      <vt:variant>
        <vt:i4>5</vt:i4>
      </vt:variant>
      <vt:variant>
        <vt:lpwstr/>
      </vt:variant>
      <vt:variant>
        <vt:lpwstr>_Toc505268979</vt:lpwstr>
      </vt:variant>
      <vt:variant>
        <vt:i4>1703999</vt:i4>
      </vt:variant>
      <vt:variant>
        <vt:i4>146</vt:i4>
      </vt:variant>
      <vt:variant>
        <vt:i4>0</vt:i4>
      </vt:variant>
      <vt:variant>
        <vt:i4>5</vt:i4>
      </vt:variant>
      <vt:variant>
        <vt:lpwstr/>
      </vt:variant>
      <vt:variant>
        <vt:lpwstr>_Toc505268978</vt:lpwstr>
      </vt:variant>
      <vt:variant>
        <vt:i4>1703999</vt:i4>
      </vt:variant>
      <vt:variant>
        <vt:i4>140</vt:i4>
      </vt:variant>
      <vt:variant>
        <vt:i4>0</vt:i4>
      </vt:variant>
      <vt:variant>
        <vt:i4>5</vt:i4>
      </vt:variant>
      <vt:variant>
        <vt:lpwstr/>
      </vt:variant>
      <vt:variant>
        <vt:lpwstr>_Toc505268977</vt:lpwstr>
      </vt:variant>
      <vt:variant>
        <vt:i4>1703999</vt:i4>
      </vt:variant>
      <vt:variant>
        <vt:i4>134</vt:i4>
      </vt:variant>
      <vt:variant>
        <vt:i4>0</vt:i4>
      </vt:variant>
      <vt:variant>
        <vt:i4>5</vt:i4>
      </vt:variant>
      <vt:variant>
        <vt:lpwstr/>
      </vt:variant>
      <vt:variant>
        <vt:lpwstr>_Toc505268976</vt:lpwstr>
      </vt:variant>
      <vt:variant>
        <vt:i4>1703999</vt:i4>
      </vt:variant>
      <vt:variant>
        <vt:i4>128</vt:i4>
      </vt:variant>
      <vt:variant>
        <vt:i4>0</vt:i4>
      </vt:variant>
      <vt:variant>
        <vt:i4>5</vt:i4>
      </vt:variant>
      <vt:variant>
        <vt:lpwstr/>
      </vt:variant>
      <vt:variant>
        <vt:lpwstr>_Toc505268975</vt:lpwstr>
      </vt:variant>
      <vt:variant>
        <vt:i4>1703999</vt:i4>
      </vt:variant>
      <vt:variant>
        <vt:i4>122</vt:i4>
      </vt:variant>
      <vt:variant>
        <vt:i4>0</vt:i4>
      </vt:variant>
      <vt:variant>
        <vt:i4>5</vt:i4>
      </vt:variant>
      <vt:variant>
        <vt:lpwstr/>
      </vt:variant>
      <vt:variant>
        <vt:lpwstr>_Toc505268974</vt:lpwstr>
      </vt:variant>
      <vt:variant>
        <vt:i4>1703999</vt:i4>
      </vt:variant>
      <vt:variant>
        <vt:i4>116</vt:i4>
      </vt:variant>
      <vt:variant>
        <vt:i4>0</vt:i4>
      </vt:variant>
      <vt:variant>
        <vt:i4>5</vt:i4>
      </vt:variant>
      <vt:variant>
        <vt:lpwstr/>
      </vt:variant>
      <vt:variant>
        <vt:lpwstr>_Toc505268973</vt:lpwstr>
      </vt:variant>
      <vt:variant>
        <vt:i4>1703999</vt:i4>
      </vt:variant>
      <vt:variant>
        <vt:i4>110</vt:i4>
      </vt:variant>
      <vt:variant>
        <vt:i4>0</vt:i4>
      </vt:variant>
      <vt:variant>
        <vt:i4>5</vt:i4>
      </vt:variant>
      <vt:variant>
        <vt:lpwstr/>
      </vt:variant>
      <vt:variant>
        <vt:lpwstr>_Toc505268972</vt:lpwstr>
      </vt:variant>
      <vt:variant>
        <vt:i4>1703999</vt:i4>
      </vt:variant>
      <vt:variant>
        <vt:i4>104</vt:i4>
      </vt:variant>
      <vt:variant>
        <vt:i4>0</vt:i4>
      </vt:variant>
      <vt:variant>
        <vt:i4>5</vt:i4>
      </vt:variant>
      <vt:variant>
        <vt:lpwstr/>
      </vt:variant>
      <vt:variant>
        <vt:lpwstr>_Toc505268971</vt:lpwstr>
      </vt:variant>
      <vt:variant>
        <vt:i4>1703999</vt:i4>
      </vt:variant>
      <vt:variant>
        <vt:i4>98</vt:i4>
      </vt:variant>
      <vt:variant>
        <vt:i4>0</vt:i4>
      </vt:variant>
      <vt:variant>
        <vt:i4>5</vt:i4>
      </vt:variant>
      <vt:variant>
        <vt:lpwstr/>
      </vt:variant>
      <vt:variant>
        <vt:lpwstr>_Toc505268970</vt:lpwstr>
      </vt:variant>
      <vt:variant>
        <vt:i4>1769535</vt:i4>
      </vt:variant>
      <vt:variant>
        <vt:i4>92</vt:i4>
      </vt:variant>
      <vt:variant>
        <vt:i4>0</vt:i4>
      </vt:variant>
      <vt:variant>
        <vt:i4>5</vt:i4>
      </vt:variant>
      <vt:variant>
        <vt:lpwstr/>
      </vt:variant>
      <vt:variant>
        <vt:lpwstr>_Toc505268969</vt:lpwstr>
      </vt:variant>
      <vt:variant>
        <vt:i4>1769535</vt:i4>
      </vt:variant>
      <vt:variant>
        <vt:i4>86</vt:i4>
      </vt:variant>
      <vt:variant>
        <vt:i4>0</vt:i4>
      </vt:variant>
      <vt:variant>
        <vt:i4>5</vt:i4>
      </vt:variant>
      <vt:variant>
        <vt:lpwstr/>
      </vt:variant>
      <vt:variant>
        <vt:lpwstr>_Toc505268968</vt:lpwstr>
      </vt:variant>
      <vt:variant>
        <vt:i4>1769535</vt:i4>
      </vt:variant>
      <vt:variant>
        <vt:i4>80</vt:i4>
      </vt:variant>
      <vt:variant>
        <vt:i4>0</vt:i4>
      </vt:variant>
      <vt:variant>
        <vt:i4>5</vt:i4>
      </vt:variant>
      <vt:variant>
        <vt:lpwstr/>
      </vt:variant>
      <vt:variant>
        <vt:lpwstr>_Toc505268967</vt:lpwstr>
      </vt:variant>
      <vt:variant>
        <vt:i4>1769535</vt:i4>
      </vt:variant>
      <vt:variant>
        <vt:i4>74</vt:i4>
      </vt:variant>
      <vt:variant>
        <vt:i4>0</vt:i4>
      </vt:variant>
      <vt:variant>
        <vt:i4>5</vt:i4>
      </vt:variant>
      <vt:variant>
        <vt:lpwstr/>
      </vt:variant>
      <vt:variant>
        <vt:lpwstr>_Toc505268966</vt:lpwstr>
      </vt:variant>
      <vt:variant>
        <vt:i4>1769535</vt:i4>
      </vt:variant>
      <vt:variant>
        <vt:i4>68</vt:i4>
      </vt:variant>
      <vt:variant>
        <vt:i4>0</vt:i4>
      </vt:variant>
      <vt:variant>
        <vt:i4>5</vt:i4>
      </vt:variant>
      <vt:variant>
        <vt:lpwstr/>
      </vt:variant>
      <vt:variant>
        <vt:lpwstr>_Toc505268965</vt:lpwstr>
      </vt:variant>
      <vt:variant>
        <vt:i4>1769535</vt:i4>
      </vt:variant>
      <vt:variant>
        <vt:i4>62</vt:i4>
      </vt:variant>
      <vt:variant>
        <vt:i4>0</vt:i4>
      </vt:variant>
      <vt:variant>
        <vt:i4>5</vt:i4>
      </vt:variant>
      <vt:variant>
        <vt:lpwstr/>
      </vt:variant>
      <vt:variant>
        <vt:lpwstr>_Toc505268964</vt:lpwstr>
      </vt:variant>
      <vt:variant>
        <vt:i4>1769535</vt:i4>
      </vt:variant>
      <vt:variant>
        <vt:i4>56</vt:i4>
      </vt:variant>
      <vt:variant>
        <vt:i4>0</vt:i4>
      </vt:variant>
      <vt:variant>
        <vt:i4>5</vt:i4>
      </vt:variant>
      <vt:variant>
        <vt:lpwstr/>
      </vt:variant>
      <vt:variant>
        <vt:lpwstr>_Toc505268963</vt:lpwstr>
      </vt:variant>
      <vt:variant>
        <vt:i4>1769535</vt:i4>
      </vt:variant>
      <vt:variant>
        <vt:i4>50</vt:i4>
      </vt:variant>
      <vt:variant>
        <vt:i4>0</vt:i4>
      </vt:variant>
      <vt:variant>
        <vt:i4>5</vt:i4>
      </vt:variant>
      <vt:variant>
        <vt:lpwstr/>
      </vt:variant>
      <vt:variant>
        <vt:lpwstr>_Toc505268962</vt:lpwstr>
      </vt:variant>
      <vt:variant>
        <vt:i4>1769535</vt:i4>
      </vt:variant>
      <vt:variant>
        <vt:i4>44</vt:i4>
      </vt:variant>
      <vt:variant>
        <vt:i4>0</vt:i4>
      </vt:variant>
      <vt:variant>
        <vt:i4>5</vt:i4>
      </vt:variant>
      <vt:variant>
        <vt:lpwstr/>
      </vt:variant>
      <vt:variant>
        <vt:lpwstr>_Toc505268961</vt:lpwstr>
      </vt:variant>
      <vt:variant>
        <vt:i4>1769535</vt:i4>
      </vt:variant>
      <vt:variant>
        <vt:i4>38</vt:i4>
      </vt:variant>
      <vt:variant>
        <vt:i4>0</vt:i4>
      </vt:variant>
      <vt:variant>
        <vt:i4>5</vt:i4>
      </vt:variant>
      <vt:variant>
        <vt:lpwstr/>
      </vt:variant>
      <vt:variant>
        <vt:lpwstr>_Toc505268960</vt:lpwstr>
      </vt:variant>
      <vt:variant>
        <vt:i4>1572927</vt:i4>
      </vt:variant>
      <vt:variant>
        <vt:i4>32</vt:i4>
      </vt:variant>
      <vt:variant>
        <vt:i4>0</vt:i4>
      </vt:variant>
      <vt:variant>
        <vt:i4>5</vt:i4>
      </vt:variant>
      <vt:variant>
        <vt:lpwstr/>
      </vt:variant>
      <vt:variant>
        <vt:lpwstr>_Toc505268959</vt:lpwstr>
      </vt:variant>
      <vt:variant>
        <vt:i4>1572927</vt:i4>
      </vt:variant>
      <vt:variant>
        <vt:i4>26</vt:i4>
      </vt:variant>
      <vt:variant>
        <vt:i4>0</vt:i4>
      </vt:variant>
      <vt:variant>
        <vt:i4>5</vt:i4>
      </vt:variant>
      <vt:variant>
        <vt:lpwstr/>
      </vt:variant>
      <vt:variant>
        <vt:lpwstr>_Toc505268958</vt:lpwstr>
      </vt:variant>
      <vt:variant>
        <vt:i4>1572927</vt:i4>
      </vt:variant>
      <vt:variant>
        <vt:i4>20</vt:i4>
      </vt:variant>
      <vt:variant>
        <vt:i4>0</vt:i4>
      </vt:variant>
      <vt:variant>
        <vt:i4>5</vt:i4>
      </vt:variant>
      <vt:variant>
        <vt:lpwstr/>
      </vt:variant>
      <vt:variant>
        <vt:lpwstr>_Toc505268957</vt:lpwstr>
      </vt:variant>
      <vt:variant>
        <vt:i4>1572927</vt:i4>
      </vt:variant>
      <vt:variant>
        <vt:i4>14</vt:i4>
      </vt:variant>
      <vt:variant>
        <vt:i4>0</vt:i4>
      </vt:variant>
      <vt:variant>
        <vt:i4>5</vt:i4>
      </vt:variant>
      <vt:variant>
        <vt:lpwstr/>
      </vt:variant>
      <vt:variant>
        <vt:lpwstr>_Toc505268956</vt:lpwstr>
      </vt:variant>
      <vt:variant>
        <vt:i4>1572927</vt:i4>
      </vt:variant>
      <vt:variant>
        <vt:i4>8</vt:i4>
      </vt:variant>
      <vt:variant>
        <vt:i4>0</vt:i4>
      </vt:variant>
      <vt:variant>
        <vt:i4>5</vt:i4>
      </vt:variant>
      <vt:variant>
        <vt:lpwstr/>
      </vt:variant>
      <vt:variant>
        <vt:lpwstr>_Toc505268955</vt:lpwstr>
      </vt:variant>
      <vt:variant>
        <vt:i4>1572927</vt:i4>
      </vt:variant>
      <vt:variant>
        <vt:i4>2</vt:i4>
      </vt:variant>
      <vt:variant>
        <vt:i4>0</vt:i4>
      </vt:variant>
      <vt:variant>
        <vt:i4>5</vt:i4>
      </vt:variant>
      <vt:variant>
        <vt:lpwstr/>
      </vt:variant>
      <vt:variant>
        <vt:lpwstr>_Toc505268954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Solucions Manresa</cp:lastModifiedBy>
  <cp:revision>1</cp:revision>
  <cp:lastPrinted>2018-04-13T14:13:00Z</cp:lastPrinted>
  <dcterms:created xsi:type="dcterms:W3CDTF">2021-09-13T10:31:00Z</dcterms:created>
  <dcterms:modified xsi:type="dcterms:W3CDTF">2021-09-13T10:33:00Z</dcterms:modified>
</cp:coreProperties>
</file>